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E4" w:rsidRPr="002E6AE4" w:rsidRDefault="002E6AE4" w:rsidP="002E6AE4">
      <w:pPr>
        <w:jc w:val="right"/>
        <w:rPr>
          <w:rFonts w:ascii="Times New Roman" w:hAnsi="Times New Roman"/>
          <w:sz w:val="24"/>
          <w:szCs w:val="24"/>
        </w:rPr>
      </w:pPr>
      <w:r w:rsidRPr="002E6AE4">
        <w:rPr>
          <w:rFonts w:ascii="Times New Roman" w:hAnsi="Times New Roman"/>
          <w:sz w:val="24"/>
          <w:szCs w:val="24"/>
        </w:rPr>
        <w:t>Приложение</w:t>
      </w:r>
      <w:r w:rsidR="009C21DF">
        <w:rPr>
          <w:rFonts w:ascii="Times New Roman" w:hAnsi="Times New Roman"/>
          <w:sz w:val="24"/>
          <w:szCs w:val="24"/>
        </w:rPr>
        <w:t>________</w:t>
      </w:r>
    </w:p>
    <w:tbl>
      <w:tblPr>
        <w:tblStyle w:val="a8"/>
        <w:tblW w:w="102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
        <w:gridCol w:w="4371"/>
        <w:gridCol w:w="709"/>
        <w:gridCol w:w="697"/>
        <w:gridCol w:w="3697"/>
        <w:gridCol w:w="311"/>
      </w:tblGrid>
      <w:tr w:rsidR="00194780" w:rsidRPr="002E6AE4" w:rsidTr="0059534B">
        <w:trPr>
          <w:gridBefore w:val="1"/>
          <w:gridAfter w:val="1"/>
          <w:wBefore w:w="449" w:type="dxa"/>
          <w:wAfter w:w="311" w:type="dxa"/>
        </w:trPr>
        <w:tc>
          <w:tcPr>
            <w:tcW w:w="4371" w:type="dxa"/>
          </w:tcPr>
          <w:p w:rsidR="00194780" w:rsidRPr="002E6AE4" w:rsidRDefault="0059534B" w:rsidP="0059534B">
            <w:pPr>
              <w:rPr>
                <w:rFonts w:ascii="Times New Roman" w:eastAsia="Times New Roman" w:hAnsi="Times New Roman"/>
                <w:bCs/>
                <w:sz w:val="24"/>
                <w:szCs w:val="24"/>
                <w:lang w:eastAsia="ru-RU"/>
              </w:rPr>
            </w:pPr>
            <w:r>
              <w:rPr>
                <w:rFonts w:ascii="Times New Roman" w:hAnsi="Times New Roman"/>
                <w:sz w:val="24"/>
                <w:szCs w:val="24"/>
              </w:rPr>
              <w:t>Согласовано</w:t>
            </w:r>
            <w:r w:rsidR="00194780" w:rsidRPr="002E6AE4">
              <w:rPr>
                <w:rFonts w:ascii="Times New Roman" w:hAnsi="Times New Roman"/>
                <w:sz w:val="24"/>
                <w:szCs w:val="24"/>
              </w:rPr>
              <w:t xml:space="preserve"> на заседании </w:t>
            </w:r>
            <w:r w:rsidR="00194780" w:rsidRPr="002E6AE4">
              <w:rPr>
                <w:rFonts w:ascii="Times New Roman" w:hAnsi="Times New Roman"/>
                <w:sz w:val="24"/>
                <w:szCs w:val="24"/>
              </w:rPr>
              <w:br/>
              <w:t>Педагогического совета</w:t>
            </w:r>
            <w:r>
              <w:rPr>
                <w:rFonts w:ascii="Times New Roman" w:hAnsi="Times New Roman"/>
                <w:sz w:val="24"/>
                <w:szCs w:val="24"/>
              </w:rPr>
              <w:t xml:space="preserve"> школы</w:t>
            </w:r>
            <w:r w:rsidR="00194780" w:rsidRPr="002E6AE4">
              <w:rPr>
                <w:rFonts w:ascii="Times New Roman" w:hAnsi="Times New Roman"/>
                <w:sz w:val="24"/>
                <w:szCs w:val="24"/>
              </w:rPr>
              <w:br/>
              <w:t>Протокол № _</w:t>
            </w:r>
            <w:r>
              <w:rPr>
                <w:rFonts w:ascii="Times New Roman" w:hAnsi="Times New Roman"/>
                <w:sz w:val="24"/>
                <w:szCs w:val="24"/>
              </w:rPr>
              <w:t>__</w:t>
            </w:r>
            <w:r w:rsidR="00194780" w:rsidRPr="002E6AE4">
              <w:rPr>
                <w:rFonts w:ascii="Times New Roman" w:hAnsi="Times New Roman"/>
                <w:sz w:val="24"/>
                <w:szCs w:val="24"/>
              </w:rPr>
              <w:t xml:space="preserve"> от «</w:t>
            </w:r>
            <w:r>
              <w:rPr>
                <w:rFonts w:ascii="Times New Roman" w:hAnsi="Times New Roman"/>
                <w:sz w:val="24"/>
                <w:szCs w:val="24"/>
              </w:rPr>
              <w:t>___</w:t>
            </w:r>
            <w:r w:rsidR="00194780" w:rsidRPr="002E6AE4">
              <w:rPr>
                <w:rFonts w:ascii="Times New Roman" w:hAnsi="Times New Roman"/>
                <w:sz w:val="24"/>
                <w:szCs w:val="24"/>
              </w:rPr>
              <w:t xml:space="preserve"> »_____ </w:t>
            </w:r>
            <w:r w:rsidR="002E6AE4">
              <w:rPr>
                <w:rFonts w:ascii="Times New Roman" w:hAnsi="Times New Roman"/>
                <w:sz w:val="24"/>
                <w:szCs w:val="24"/>
              </w:rPr>
              <w:t>2013г</w:t>
            </w:r>
            <w:r w:rsidR="00194780" w:rsidRPr="002E6AE4">
              <w:rPr>
                <w:rFonts w:ascii="Times New Roman" w:hAnsi="Times New Roman"/>
                <w:sz w:val="24"/>
                <w:szCs w:val="24"/>
              </w:rPr>
              <w:t>.</w:t>
            </w:r>
          </w:p>
        </w:tc>
        <w:tc>
          <w:tcPr>
            <w:tcW w:w="709" w:type="dxa"/>
          </w:tcPr>
          <w:p w:rsidR="00194780" w:rsidRPr="002E6AE4" w:rsidRDefault="00194780" w:rsidP="0059534B">
            <w:pPr>
              <w:rPr>
                <w:rFonts w:ascii="Times New Roman" w:eastAsia="Times New Roman" w:hAnsi="Times New Roman"/>
                <w:bCs/>
                <w:sz w:val="24"/>
                <w:szCs w:val="24"/>
                <w:lang w:eastAsia="ru-RU"/>
              </w:rPr>
            </w:pPr>
          </w:p>
        </w:tc>
        <w:tc>
          <w:tcPr>
            <w:tcW w:w="4394" w:type="dxa"/>
            <w:gridSpan w:val="2"/>
          </w:tcPr>
          <w:p w:rsidR="00194780" w:rsidRPr="002E6AE4" w:rsidRDefault="0059534B" w:rsidP="0059534B">
            <w:pPr>
              <w:ind w:left="33" w:right="34"/>
              <w:rPr>
                <w:rFonts w:ascii="Times New Roman" w:eastAsia="Times New Roman" w:hAnsi="Times New Roman"/>
                <w:bCs/>
                <w:sz w:val="24"/>
                <w:szCs w:val="24"/>
                <w:lang w:eastAsia="ru-RU"/>
              </w:rPr>
            </w:pPr>
            <w:r>
              <w:rPr>
                <w:rFonts w:ascii="Times New Roman" w:hAnsi="Times New Roman"/>
                <w:sz w:val="24"/>
                <w:szCs w:val="24"/>
              </w:rPr>
              <w:t xml:space="preserve">                  Утверждено</w:t>
            </w:r>
            <w:r w:rsidR="00194780" w:rsidRPr="002E6AE4">
              <w:rPr>
                <w:rFonts w:ascii="Times New Roman" w:hAnsi="Times New Roman"/>
                <w:sz w:val="24"/>
                <w:szCs w:val="24"/>
              </w:rPr>
              <w:br/>
            </w:r>
            <w:r>
              <w:rPr>
                <w:rFonts w:ascii="Times New Roman" w:hAnsi="Times New Roman"/>
                <w:sz w:val="24"/>
                <w:szCs w:val="24"/>
              </w:rPr>
              <w:t>Приказом директора МБОУ БСОШ№6</w:t>
            </w:r>
          </w:p>
        </w:tc>
      </w:tr>
      <w:tr w:rsidR="009B1DC0" w:rsidRPr="002E6AE4" w:rsidTr="0059534B">
        <w:tc>
          <w:tcPr>
            <w:tcW w:w="6226" w:type="dxa"/>
            <w:gridSpan w:val="4"/>
            <w:hideMark/>
          </w:tcPr>
          <w:p w:rsidR="009B1DC0" w:rsidRPr="002E6AE4" w:rsidRDefault="009B1DC0" w:rsidP="0059534B">
            <w:pPr>
              <w:rPr>
                <w:rFonts w:ascii="Times New Roman" w:eastAsia="Times New Roman" w:hAnsi="Times New Roman"/>
                <w:bCs/>
                <w:sz w:val="24"/>
                <w:szCs w:val="24"/>
                <w:lang w:eastAsia="ru-RU"/>
              </w:rPr>
            </w:pPr>
          </w:p>
        </w:tc>
        <w:tc>
          <w:tcPr>
            <w:tcW w:w="4008" w:type="dxa"/>
            <w:gridSpan w:val="2"/>
            <w:hideMark/>
          </w:tcPr>
          <w:p w:rsidR="009B1DC0" w:rsidRPr="002E6AE4" w:rsidRDefault="009B1DC0" w:rsidP="0059534B">
            <w:pPr>
              <w:rPr>
                <w:rFonts w:ascii="Times New Roman" w:eastAsia="Times New Roman" w:hAnsi="Times New Roman"/>
                <w:bCs/>
                <w:sz w:val="24"/>
                <w:szCs w:val="24"/>
                <w:lang w:eastAsia="ru-RU"/>
              </w:rPr>
            </w:pPr>
          </w:p>
        </w:tc>
      </w:tr>
    </w:tbl>
    <w:p w:rsidR="00FA6741" w:rsidRPr="002E6AE4" w:rsidRDefault="0059534B" w:rsidP="00595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2E6AE4" w:rsidRPr="002E6AE4">
        <w:rPr>
          <w:rFonts w:ascii="Times New Roman" w:hAnsi="Times New Roman"/>
          <w:sz w:val="24"/>
          <w:szCs w:val="24"/>
        </w:rPr>
        <w:t>Приказ №___от «__»______2013г.</w:t>
      </w:r>
    </w:p>
    <w:p w:rsidR="002E6AE4" w:rsidRPr="00864FAE" w:rsidRDefault="002E6AE4" w:rsidP="00864FAE">
      <w:pPr>
        <w:widowControl w:val="0"/>
        <w:autoSpaceDE w:val="0"/>
        <w:autoSpaceDN w:val="0"/>
        <w:adjustRightInd w:val="0"/>
        <w:spacing w:after="0" w:line="240" w:lineRule="auto"/>
        <w:jc w:val="center"/>
        <w:rPr>
          <w:rFonts w:ascii="Times New Roman" w:hAnsi="Times New Roman"/>
          <w:b/>
          <w:sz w:val="28"/>
          <w:szCs w:val="28"/>
        </w:rPr>
      </w:pPr>
    </w:p>
    <w:p w:rsidR="00F119D9" w:rsidRPr="009C21DF" w:rsidRDefault="00F119D9" w:rsidP="009C21DF">
      <w:pPr>
        <w:widowControl w:val="0"/>
        <w:autoSpaceDE w:val="0"/>
        <w:autoSpaceDN w:val="0"/>
        <w:adjustRightInd w:val="0"/>
        <w:spacing w:after="0" w:line="240" w:lineRule="auto"/>
        <w:ind w:left="-284"/>
        <w:jc w:val="center"/>
        <w:rPr>
          <w:rFonts w:ascii="Times New Roman" w:hAnsi="Times New Roman"/>
          <w:b/>
          <w:sz w:val="24"/>
          <w:szCs w:val="24"/>
        </w:rPr>
      </w:pPr>
      <w:r w:rsidRPr="009C21DF">
        <w:rPr>
          <w:rFonts w:ascii="Times New Roman" w:hAnsi="Times New Roman"/>
          <w:b/>
          <w:sz w:val="24"/>
          <w:szCs w:val="24"/>
        </w:rPr>
        <w:t>Порядок обучения по индивидуальному учебному плану</w:t>
      </w:r>
      <w:r w:rsidRPr="009C21DF">
        <w:rPr>
          <w:rStyle w:val="a5"/>
          <w:rFonts w:ascii="Times New Roman" w:hAnsi="Times New Roman"/>
          <w:b/>
          <w:sz w:val="24"/>
          <w:szCs w:val="24"/>
        </w:rPr>
        <w:footnoteReference w:id="2"/>
      </w:r>
    </w:p>
    <w:p w:rsidR="00BD6CD6" w:rsidRPr="009C21DF" w:rsidRDefault="00BE21EB" w:rsidP="009C21DF">
      <w:pPr>
        <w:widowControl w:val="0"/>
        <w:autoSpaceDE w:val="0"/>
        <w:autoSpaceDN w:val="0"/>
        <w:adjustRightInd w:val="0"/>
        <w:spacing w:after="0" w:line="240" w:lineRule="auto"/>
        <w:ind w:left="-284"/>
        <w:jc w:val="center"/>
        <w:rPr>
          <w:rFonts w:ascii="Times New Roman" w:hAnsi="Times New Roman"/>
          <w:b/>
          <w:sz w:val="24"/>
          <w:szCs w:val="24"/>
        </w:rPr>
      </w:pPr>
      <w:r w:rsidRPr="009C21DF">
        <w:rPr>
          <w:rFonts w:ascii="Times New Roman" w:hAnsi="Times New Roman"/>
          <w:b/>
          <w:sz w:val="24"/>
          <w:szCs w:val="24"/>
        </w:rPr>
        <w:t>в</w:t>
      </w:r>
      <w:r w:rsidR="009B1DC0" w:rsidRPr="009C21DF">
        <w:rPr>
          <w:rFonts w:ascii="Times New Roman" w:hAnsi="Times New Roman"/>
          <w:b/>
          <w:sz w:val="24"/>
          <w:szCs w:val="24"/>
        </w:rPr>
        <w:t xml:space="preserve"> МОБУ </w:t>
      </w:r>
      <w:r w:rsidR="009D5F2E" w:rsidRPr="009C21DF">
        <w:rPr>
          <w:rFonts w:ascii="Times New Roman" w:hAnsi="Times New Roman"/>
          <w:b/>
          <w:sz w:val="24"/>
          <w:szCs w:val="24"/>
        </w:rPr>
        <w:t>Б</w:t>
      </w:r>
      <w:r w:rsidR="00BD6CD6" w:rsidRPr="009C21DF">
        <w:rPr>
          <w:rFonts w:ascii="Times New Roman" w:hAnsi="Times New Roman"/>
          <w:b/>
          <w:sz w:val="24"/>
          <w:szCs w:val="24"/>
        </w:rPr>
        <w:t xml:space="preserve">СОШ № </w:t>
      </w:r>
      <w:r w:rsidR="009D5F2E" w:rsidRPr="009C21DF">
        <w:rPr>
          <w:rFonts w:ascii="Times New Roman" w:hAnsi="Times New Roman"/>
          <w:b/>
          <w:sz w:val="24"/>
          <w:szCs w:val="24"/>
        </w:rPr>
        <w:t>6</w:t>
      </w:r>
    </w:p>
    <w:p w:rsidR="009D5F2E" w:rsidRPr="009C21DF" w:rsidRDefault="009D5F2E" w:rsidP="009C21DF">
      <w:pPr>
        <w:widowControl w:val="0"/>
        <w:autoSpaceDE w:val="0"/>
        <w:autoSpaceDN w:val="0"/>
        <w:adjustRightInd w:val="0"/>
        <w:spacing w:after="0" w:line="240" w:lineRule="auto"/>
        <w:ind w:left="-284"/>
        <w:jc w:val="center"/>
        <w:rPr>
          <w:rFonts w:ascii="Times New Roman" w:eastAsia="Times New Roman" w:hAnsi="Times New Roman"/>
          <w:b/>
          <w:sz w:val="24"/>
          <w:szCs w:val="24"/>
          <w:lang w:eastAsia="ru-RU"/>
        </w:rPr>
      </w:pPr>
    </w:p>
    <w:p w:rsidR="009B1DC0" w:rsidRPr="009C21DF" w:rsidRDefault="00BD6CD6" w:rsidP="009C21DF">
      <w:pPr>
        <w:widowControl w:val="0"/>
        <w:autoSpaceDE w:val="0"/>
        <w:autoSpaceDN w:val="0"/>
        <w:adjustRightInd w:val="0"/>
        <w:spacing w:after="0" w:line="240" w:lineRule="auto"/>
        <w:ind w:left="-284"/>
        <w:jc w:val="center"/>
        <w:rPr>
          <w:rFonts w:ascii="Times New Roman" w:eastAsia="Times New Roman" w:hAnsi="Times New Roman"/>
          <w:b/>
          <w:lang w:eastAsia="ru-RU"/>
        </w:rPr>
      </w:pPr>
      <w:r w:rsidRPr="009C21DF">
        <w:rPr>
          <w:rFonts w:ascii="Times New Roman" w:eastAsia="Times New Roman" w:hAnsi="Times New Roman"/>
          <w:b/>
          <w:lang w:eastAsia="ru-RU"/>
        </w:rPr>
        <w:t>1.Общие положения</w:t>
      </w:r>
    </w:p>
    <w:p w:rsidR="00864FAE" w:rsidRPr="009C21DF" w:rsidRDefault="00864FAE" w:rsidP="009C21DF">
      <w:pPr>
        <w:widowControl w:val="0"/>
        <w:autoSpaceDE w:val="0"/>
        <w:autoSpaceDN w:val="0"/>
        <w:adjustRightInd w:val="0"/>
        <w:spacing w:after="0" w:line="240" w:lineRule="auto"/>
        <w:ind w:left="-284"/>
        <w:jc w:val="center"/>
        <w:rPr>
          <w:rFonts w:ascii="Times New Roman" w:hAnsi="Times New Roman"/>
          <w:b/>
        </w:rPr>
      </w:pP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i/>
        </w:rPr>
      </w:pPr>
      <w:r w:rsidRPr="009C21DF">
        <w:rPr>
          <w:rFonts w:ascii="Times New Roman" w:hAnsi="Times New Roman"/>
          <w:bCs/>
        </w:rPr>
        <w:t xml:space="preserve">Настоящий порядок устанавливает правила обучения по индивидуальному учебному плану в </w:t>
      </w:r>
      <w:r w:rsidR="00BE21EB" w:rsidRPr="009C21DF">
        <w:rPr>
          <w:rFonts w:ascii="Times New Roman" w:hAnsi="Times New Roman"/>
        </w:rPr>
        <w:t xml:space="preserve">МОБУ </w:t>
      </w:r>
      <w:r w:rsidR="009D5F2E" w:rsidRPr="009C21DF">
        <w:rPr>
          <w:rFonts w:ascii="Times New Roman" w:hAnsi="Times New Roman"/>
        </w:rPr>
        <w:t>Б</w:t>
      </w:r>
      <w:r w:rsidR="00BD6CD6" w:rsidRPr="009C21DF">
        <w:rPr>
          <w:rFonts w:ascii="Times New Roman" w:hAnsi="Times New Roman"/>
        </w:rPr>
        <w:t>СОШ №</w:t>
      </w:r>
      <w:r w:rsidR="009D5F2E" w:rsidRPr="009C21DF">
        <w:rPr>
          <w:rFonts w:ascii="Times New Roman" w:hAnsi="Times New Roman"/>
        </w:rPr>
        <w:t>6</w:t>
      </w:r>
      <w:r w:rsidR="00640298" w:rsidRPr="009C21DF">
        <w:rPr>
          <w:rFonts w:ascii="Times New Roman" w:hAnsi="Times New Roman"/>
        </w:rPr>
        <w:t xml:space="preserve"> </w:t>
      </w:r>
      <w:r w:rsidRPr="009C21DF">
        <w:rPr>
          <w:rFonts w:ascii="Times New Roman" w:hAnsi="Times New Roman"/>
          <w:bCs/>
        </w:rPr>
        <w:t xml:space="preserve">(далее – </w:t>
      </w:r>
      <w:r w:rsidR="00BD6CD6" w:rsidRPr="009C21DF">
        <w:rPr>
          <w:rFonts w:ascii="Times New Roman" w:hAnsi="Times New Roman"/>
          <w:bCs/>
        </w:rPr>
        <w:t>У</w:t>
      </w:r>
      <w:r w:rsidRPr="009C21DF">
        <w:rPr>
          <w:rFonts w:ascii="Times New Roman" w:hAnsi="Times New Roman"/>
          <w:bCs/>
        </w:rPr>
        <w:t>чреждение).</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strike/>
        </w:rPr>
      </w:pPr>
      <w:r w:rsidRPr="009C21DF">
        <w:rPr>
          <w:rFonts w:ascii="Times New Roman" w:hAnsi="Times New Roman"/>
          <w:bCs/>
        </w:rPr>
        <w:t>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w:t>
      </w:r>
      <w:r w:rsidR="00BD6CD6" w:rsidRPr="009C21DF">
        <w:rPr>
          <w:rFonts w:ascii="Times New Roman" w:hAnsi="Times New Roman"/>
          <w:bCs/>
        </w:rPr>
        <w:t xml:space="preserve"> </w:t>
      </w:r>
      <w:r w:rsidRPr="009C21DF">
        <w:rPr>
          <w:rFonts w:ascii="Times New Roman" w:hAnsi="Times New Roman"/>
          <w:bCs/>
        </w:rPr>
        <w:t xml:space="preserve">порядке, установленном локальными нормативными актами. </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9C21DF">
        <w:rPr>
          <w:rStyle w:val="a5"/>
          <w:rFonts w:ascii="Times New Roman" w:hAnsi="Times New Roman"/>
          <w:bCs/>
        </w:rPr>
        <w:footnoteReference w:id="3"/>
      </w:r>
      <w:r w:rsidRPr="009C21DF">
        <w:rPr>
          <w:rFonts w:ascii="Times New Roman" w:hAnsi="Times New Roman"/>
          <w:bCs/>
        </w:rPr>
        <w:t>.</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Индивидуальный учебный план разрабатывается для отдельного обучающегося или группы обучающихся на основе учебного плана учреждения.</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r w:rsidRPr="009C21DF">
        <w:rPr>
          <w:rStyle w:val="a5"/>
          <w:rFonts w:ascii="Times New Roman" w:hAnsi="Times New Roman"/>
          <w:bCs/>
        </w:rPr>
        <w:footnoteReference w:id="4"/>
      </w:r>
      <w:r w:rsidRPr="009C21DF">
        <w:rPr>
          <w:rFonts w:ascii="Times New Roman" w:hAnsi="Times New Roman"/>
          <w:bCs/>
        </w:rPr>
        <w:t>.</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Реализация индивидуальных учебных планов на ступенях начального и основного общего образования сопровождается тьюторской поддержкой.</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Индивидуальные учебные планы могут быть предоставлены, прежде всего, одаренным детям и детям с ограниченными возможностями здоровья</w:t>
      </w:r>
      <w:r w:rsidRPr="009C21DF">
        <w:rPr>
          <w:rStyle w:val="a5"/>
          <w:rFonts w:ascii="Times New Roman" w:hAnsi="Times New Roman"/>
          <w:bCs/>
        </w:rPr>
        <w:footnoteReference w:id="5"/>
      </w:r>
      <w:r w:rsidRPr="009C21DF">
        <w:rPr>
          <w:rFonts w:ascii="Times New Roman" w:hAnsi="Times New Roman"/>
          <w:bCs/>
        </w:rPr>
        <w:t>.</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На обучение</w:t>
      </w:r>
      <w:r w:rsidR="00640298" w:rsidRPr="009C21DF">
        <w:rPr>
          <w:rFonts w:ascii="Times New Roman" w:hAnsi="Times New Roman"/>
          <w:bCs/>
        </w:rPr>
        <w:t xml:space="preserve"> </w:t>
      </w:r>
      <w:r w:rsidRPr="009C21DF">
        <w:rPr>
          <w:rFonts w:ascii="Times New Roman" w:hAnsi="Times New Roman"/>
          <w:bCs/>
        </w:rPr>
        <w:t>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r w:rsidRPr="009C21DF">
        <w:rPr>
          <w:rStyle w:val="a5"/>
          <w:rFonts w:ascii="Times New Roman" w:hAnsi="Times New Roman"/>
          <w:bCs/>
        </w:rPr>
        <w:footnoteReference w:id="6"/>
      </w:r>
      <w:r w:rsidRPr="009C21DF">
        <w:rPr>
          <w:rFonts w:ascii="Times New Roman" w:hAnsi="Times New Roman"/>
          <w:bCs/>
        </w:rPr>
        <w:t>.</w:t>
      </w:r>
    </w:p>
    <w:p w:rsidR="00725692"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 xml:space="preserve">Индивидуальные учебные планы разрабатываются в соответствии со спецификой и возможностями </w:t>
      </w:r>
    </w:p>
    <w:p w:rsidR="00F119D9" w:rsidRPr="009C21DF" w:rsidRDefault="00BD6CD6"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У</w:t>
      </w:r>
      <w:r w:rsidR="00F119D9" w:rsidRPr="009C21DF">
        <w:rPr>
          <w:rFonts w:ascii="Times New Roman" w:hAnsi="Times New Roman"/>
          <w:bCs/>
        </w:rPr>
        <w:t>чреждения</w:t>
      </w:r>
      <w:r w:rsidR="00F119D9" w:rsidRPr="009C21DF">
        <w:rPr>
          <w:rStyle w:val="a5"/>
          <w:rFonts w:ascii="Times New Roman" w:hAnsi="Times New Roman"/>
          <w:bCs/>
        </w:rPr>
        <w:footnoteReference w:id="7"/>
      </w:r>
      <w:r w:rsidR="00F119D9" w:rsidRPr="009C21DF">
        <w:rPr>
          <w:rFonts w:ascii="Times New Roman" w:hAnsi="Times New Roman"/>
          <w:bCs/>
        </w:rPr>
        <w:t>.</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lastRenderedPageBreak/>
        <w:t xml:space="preserve">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 </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Индивидуальные учебные планы среднего общего образования разрабатываются обучающимися совместно с педагогическими работниками учреждения.</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r w:rsidRPr="009C21DF">
        <w:rPr>
          <w:rStyle w:val="a5"/>
          <w:rFonts w:ascii="Times New Roman" w:hAnsi="Times New Roman"/>
          <w:bCs/>
        </w:rPr>
        <w:footnoteReference w:id="8"/>
      </w:r>
      <w:r w:rsidRPr="009C21DF">
        <w:rPr>
          <w:rFonts w:ascii="Times New Roman" w:hAnsi="Times New Roman"/>
          <w:bCs/>
        </w:rPr>
        <w:t>.</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r w:rsidRPr="009C21DF">
        <w:rPr>
          <w:rStyle w:val="a5"/>
          <w:rFonts w:ascii="Times New Roman" w:hAnsi="Times New Roman"/>
          <w:bCs/>
        </w:rPr>
        <w:footnoteReference w:id="9"/>
      </w:r>
      <w:r w:rsidRPr="009C21DF">
        <w:rPr>
          <w:rFonts w:ascii="Times New Roman" w:hAnsi="Times New Roman"/>
          <w:bCs/>
        </w:rPr>
        <w:t>.</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 xml:space="preserve">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w:t>
      </w:r>
      <w:r w:rsidR="00BD6CD6" w:rsidRPr="009C21DF">
        <w:rPr>
          <w:rFonts w:ascii="Times New Roman" w:hAnsi="Times New Roman"/>
          <w:bCs/>
        </w:rPr>
        <w:t>У</w:t>
      </w:r>
      <w:r w:rsidRPr="009C21DF">
        <w:rPr>
          <w:rFonts w:ascii="Times New Roman" w:hAnsi="Times New Roman"/>
          <w:bCs/>
        </w:rPr>
        <w:t>чреждение.</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 xml:space="preserve">О правилах обучения по индивидуальному учебному плану, установленных настоящим Порядком, </w:t>
      </w:r>
      <w:r w:rsidR="00BD6CD6" w:rsidRPr="009C21DF">
        <w:rPr>
          <w:rFonts w:ascii="Times New Roman" w:hAnsi="Times New Roman"/>
          <w:bCs/>
        </w:rPr>
        <w:t>У</w:t>
      </w:r>
      <w:r w:rsidRPr="009C21DF">
        <w:rPr>
          <w:rFonts w:ascii="Times New Roman" w:hAnsi="Times New Roman"/>
          <w:bCs/>
        </w:rPr>
        <w:t>чреждение информирует также обучающихся 9-11 классов.</w:t>
      </w:r>
    </w:p>
    <w:p w:rsidR="00864FAE" w:rsidRPr="009C21DF" w:rsidRDefault="00864FAE" w:rsidP="009C21DF">
      <w:pPr>
        <w:widowControl w:val="0"/>
        <w:autoSpaceDE w:val="0"/>
        <w:autoSpaceDN w:val="0"/>
        <w:adjustRightInd w:val="0"/>
        <w:spacing w:after="0" w:line="240" w:lineRule="auto"/>
        <w:ind w:left="-284"/>
        <w:jc w:val="both"/>
        <w:rPr>
          <w:rFonts w:ascii="Times New Roman" w:hAnsi="Times New Roman"/>
          <w:bCs/>
        </w:rPr>
      </w:pPr>
    </w:p>
    <w:p w:rsidR="00BD6CD6" w:rsidRPr="009C21DF" w:rsidRDefault="00BD6CD6" w:rsidP="009C21DF">
      <w:pPr>
        <w:pStyle w:val="ad"/>
        <w:spacing w:after="0" w:line="240" w:lineRule="auto"/>
        <w:ind w:left="-284"/>
        <w:rPr>
          <w:rFonts w:ascii="Times New Roman" w:eastAsia="Times New Roman" w:hAnsi="Times New Roman" w:cs="Times New Roman"/>
          <w:b/>
          <w:lang w:eastAsia="ru-RU"/>
        </w:rPr>
      </w:pPr>
      <w:r w:rsidRPr="009C21DF">
        <w:rPr>
          <w:rFonts w:ascii="Times New Roman" w:eastAsia="Times New Roman" w:hAnsi="Times New Roman" w:cs="Times New Roman"/>
          <w:b/>
          <w:lang w:eastAsia="ru-RU"/>
        </w:rPr>
        <w:t>2. Перевод на обучение по индивидуальному учебному плану</w:t>
      </w:r>
    </w:p>
    <w:p w:rsidR="00864FAE" w:rsidRPr="009C21DF" w:rsidRDefault="00864FAE" w:rsidP="009C21DF">
      <w:pPr>
        <w:pStyle w:val="ad"/>
        <w:spacing w:after="0" w:line="240" w:lineRule="auto"/>
        <w:ind w:left="-284"/>
        <w:rPr>
          <w:rFonts w:ascii="Times New Roman" w:eastAsia="Times New Roman" w:hAnsi="Times New Roman" w:cs="Times New Roman"/>
          <w:b/>
          <w:lang w:eastAsia="ru-RU"/>
        </w:rPr>
      </w:pP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Перевод на обучение по индивидуальному учебному плану осуществляется:</w:t>
      </w:r>
    </w:p>
    <w:p w:rsidR="00F119D9" w:rsidRPr="009C21DF" w:rsidRDefault="00F119D9" w:rsidP="009C21DF">
      <w:pPr>
        <w:widowControl w:val="0"/>
        <w:numPr>
          <w:ilvl w:val="0"/>
          <w:numId w:val="2"/>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в 1-9 классах – по заявлению родителей (законных представителей) обучающегося;</w:t>
      </w:r>
    </w:p>
    <w:p w:rsidR="00F119D9" w:rsidRPr="009C21DF" w:rsidRDefault="00F119D9" w:rsidP="009C21DF">
      <w:pPr>
        <w:widowControl w:val="0"/>
        <w:numPr>
          <w:ilvl w:val="0"/>
          <w:numId w:val="2"/>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в 10-11 классах – по заявлению обучающегося.</w:t>
      </w:r>
    </w:p>
    <w:p w:rsidR="00F119D9" w:rsidRPr="009C21DF" w:rsidRDefault="00F119D9"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F119D9" w:rsidRPr="009C21DF" w:rsidRDefault="00F119D9"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Заявления о переводе на обучение по индивидуальному учебному плану принимаются в течение учебного года до 15 мая.</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Обучение по индивидуальному учебному плану начинается, как правило, с начала учебного года.</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 xml:space="preserve">Перевод на обучение по индивидуальному учебному плану оформляется приказом директора </w:t>
      </w:r>
      <w:r w:rsidR="00BD6CD6" w:rsidRPr="009C21DF">
        <w:rPr>
          <w:rFonts w:ascii="Times New Roman" w:hAnsi="Times New Roman"/>
          <w:bCs/>
        </w:rPr>
        <w:t>У</w:t>
      </w:r>
      <w:r w:rsidRPr="009C21DF">
        <w:rPr>
          <w:rFonts w:ascii="Times New Roman" w:hAnsi="Times New Roman"/>
          <w:bCs/>
        </w:rPr>
        <w:t>чреждения.</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 xml:space="preserve">Индивидуальный учебный план утверждается решением педагогического совета </w:t>
      </w:r>
      <w:r w:rsidR="00BD6CD6" w:rsidRPr="009C21DF">
        <w:rPr>
          <w:rFonts w:ascii="Times New Roman" w:hAnsi="Times New Roman"/>
          <w:bCs/>
        </w:rPr>
        <w:t>У</w:t>
      </w:r>
      <w:r w:rsidRPr="009C21DF">
        <w:rPr>
          <w:rFonts w:ascii="Times New Roman" w:hAnsi="Times New Roman"/>
          <w:bCs/>
        </w:rPr>
        <w:t>чреждения.</w:t>
      </w:r>
    </w:p>
    <w:p w:rsidR="00BD6CD6" w:rsidRPr="009C21DF" w:rsidRDefault="00BD6CD6" w:rsidP="009C21DF">
      <w:pPr>
        <w:widowControl w:val="0"/>
        <w:autoSpaceDE w:val="0"/>
        <w:autoSpaceDN w:val="0"/>
        <w:adjustRightInd w:val="0"/>
        <w:spacing w:after="0" w:line="240" w:lineRule="auto"/>
        <w:ind w:left="-284"/>
        <w:jc w:val="center"/>
        <w:rPr>
          <w:rFonts w:ascii="Times New Roman" w:eastAsia="Times New Roman" w:hAnsi="Times New Roman"/>
          <w:b/>
          <w:lang w:eastAsia="ru-RU"/>
        </w:rPr>
      </w:pPr>
    </w:p>
    <w:p w:rsidR="00BD6CD6" w:rsidRPr="009C21DF" w:rsidRDefault="00BD6CD6" w:rsidP="009C21DF">
      <w:pPr>
        <w:widowControl w:val="0"/>
        <w:autoSpaceDE w:val="0"/>
        <w:autoSpaceDN w:val="0"/>
        <w:adjustRightInd w:val="0"/>
        <w:spacing w:after="0" w:line="240" w:lineRule="auto"/>
        <w:ind w:left="-284"/>
        <w:jc w:val="center"/>
        <w:rPr>
          <w:rFonts w:ascii="Times New Roman" w:eastAsia="Times New Roman" w:hAnsi="Times New Roman"/>
          <w:b/>
          <w:lang w:eastAsia="ru-RU"/>
        </w:rPr>
      </w:pPr>
      <w:r w:rsidRPr="009C21DF">
        <w:rPr>
          <w:rFonts w:ascii="Times New Roman" w:eastAsia="Times New Roman" w:hAnsi="Times New Roman"/>
          <w:b/>
          <w:lang w:eastAsia="ru-RU"/>
        </w:rPr>
        <w:t>3. Требования к индивидуальному учебному плану начального общего образования</w:t>
      </w:r>
    </w:p>
    <w:p w:rsidR="00864FAE" w:rsidRPr="009C21DF" w:rsidRDefault="00864FAE" w:rsidP="009C21DF">
      <w:pPr>
        <w:widowControl w:val="0"/>
        <w:autoSpaceDE w:val="0"/>
        <w:autoSpaceDN w:val="0"/>
        <w:adjustRightInd w:val="0"/>
        <w:spacing w:after="0" w:line="240" w:lineRule="auto"/>
        <w:ind w:left="-284"/>
        <w:jc w:val="center"/>
        <w:rPr>
          <w:rFonts w:ascii="Times New Roman" w:hAnsi="Times New Roman"/>
          <w:bCs/>
        </w:rPr>
      </w:pP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BD6CD6" w:rsidRPr="009C21DF" w:rsidRDefault="00BD6CD6" w:rsidP="009C21DF">
      <w:pPr>
        <w:pStyle w:val="ad"/>
        <w:widowControl w:val="0"/>
        <w:autoSpaceDE w:val="0"/>
        <w:autoSpaceDN w:val="0"/>
        <w:adjustRightInd w:val="0"/>
        <w:spacing w:after="0" w:line="240" w:lineRule="auto"/>
        <w:ind w:left="-284"/>
        <w:jc w:val="both"/>
        <w:rPr>
          <w:rFonts w:ascii="Times New Roman" w:hAnsi="Times New Roman" w:cs="Times New Roman"/>
          <w:bCs/>
        </w:rPr>
      </w:pPr>
      <w:r w:rsidRPr="009C21DF">
        <w:rPr>
          <w:rFonts w:ascii="Times New Roman" w:hAnsi="Times New Roman" w:cs="Times New Roman"/>
          <w:bCs/>
        </w:rPr>
        <w:t>- учебные занятия для углубленного изучения отдельных обязательных учебных предметов;</w:t>
      </w:r>
    </w:p>
    <w:p w:rsidR="00BD6CD6" w:rsidRPr="009C21DF" w:rsidRDefault="00BD6CD6" w:rsidP="009C21DF">
      <w:pPr>
        <w:pStyle w:val="ad"/>
        <w:widowControl w:val="0"/>
        <w:autoSpaceDE w:val="0"/>
        <w:autoSpaceDN w:val="0"/>
        <w:adjustRightInd w:val="0"/>
        <w:spacing w:after="0" w:line="240" w:lineRule="auto"/>
        <w:ind w:left="-284"/>
        <w:jc w:val="both"/>
        <w:rPr>
          <w:rFonts w:ascii="Times New Roman" w:hAnsi="Times New Roman" w:cs="Times New Roman"/>
          <w:bCs/>
        </w:rPr>
      </w:pPr>
      <w:r w:rsidRPr="009C21DF">
        <w:rPr>
          <w:rFonts w:ascii="Times New Roman" w:hAnsi="Times New Roman" w:cs="Times New Roman"/>
          <w:bCs/>
        </w:rPr>
        <w:t>- учебные занятия, обеспечивающие различные интересы обучающихся, в том числе этнокультурные.</w:t>
      </w:r>
    </w:p>
    <w:p w:rsidR="00BD6CD6" w:rsidRPr="009C21DF" w:rsidRDefault="00BD6CD6" w:rsidP="009C21DF">
      <w:pPr>
        <w:pStyle w:val="ad"/>
        <w:widowControl w:val="0"/>
        <w:autoSpaceDE w:val="0"/>
        <w:autoSpaceDN w:val="0"/>
        <w:adjustRightInd w:val="0"/>
        <w:spacing w:after="0" w:line="240" w:lineRule="auto"/>
        <w:ind w:left="-284"/>
        <w:jc w:val="both"/>
        <w:rPr>
          <w:rFonts w:ascii="Times New Roman" w:hAnsi="Times New Roman" w:cs="Times New Roman"/>
          <w:bCs/>
        </w:rPr>
      </w:pPr>
      <w:r w:rsidRPr="009C21DF">
        <w:rPr>
          <w:rFonts w:ascii="Times New Roman" w:hAnsi="Times New Roman" w:cs="Times New Roman"/>
          <w:bCs/>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r w:rsidRPr="009C21DF">
        <w:rPr>
          <w:rStyle w:val="a5"/>
          <w:rFonts w:ascii="Times New Roman" w:hAnsi="Times New Roman"/>
          <w:bCs/>
        </w:rPr>
        <w:footnoteReference w:id="10"/>
      </w:r>
      <w:r w:rsidRPr="009C21DF">
        <w:rPr>
          <w:rFonts w:ascii="Times New Roman" w:hAnsi="Times New Roman"/>
          <w:bCs/>
        </w:rPr>
        <w:t>.</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r w:rsidRPr="009C21DF">
        <w:rPr>
          <w:rStyle w:val="a5"/>
          <w:rFonts w:ascii="Times New Roman" w:hAnsi="Times New Roman"/>
          <w:bCs/>
        </w:rPr>
        <w:footnoteReference w:id="11"/>
      </w:r>
      <w:r w:rsidRPr="009C21DF">
        <w:rPr>
          <w:rFonts w:ascii="Times New Roman" w:hAnsi="Times New Roman"/>
          <w:bCs/>
        </w:rPr>
        <w:t>.</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lastRenderedPageBreak/>
        <w:t>Количество учебных занятий за 4 учебных года не может составлять менее 2904 часов и более 3345 часов.</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r w:rsidRPr="009C21DF">
        <w:rPr>
          <w:rStyle w:val="a5"/>
          <w:rFonts w:ascii="Times New Roman" w:hAnsi="Times New Roman"/>
          <w:bCs/>
        </w:rPr>
        <w:footnoteReference w:id="12"/>
      </w:r>
      <w:r w:rsidRPr="009C21DF">
        <w:rPr>
          <w:rFonts w:ascii="Times New Roman" w:hAnsi="Times New Roman"/>
          <w:bCs/>
        </w:rPr>
        <w:t>.</w:t>
      </w:r>
    </w:p>
    <w:p w:rsidR="00BD6CD6" w:rsidRPr="009C21DF" w:rsidRDefault="00BD6CD6" w:rsidP="009C21DF">
      <w:pPr>
        <w:pStyle w:val="ad"/>
        <w:spacing w:after="0" w:line="240" w:lineRule="auto"/>
        <w:ind w:left="-284"/>
        <w:jc w:val="center"/>
        <w:rPr>
          <w:rFonts w:ascii="Times New Roman" w:eastAsia="Times New Roman" w:hAnsi="Times New Roman" w:cs="Times New Roman"/>
          <w:b/>
          <w:lang w:eastAsia="ru-RU"/>
        </w:rPr>
      </w:pPr>
    </w:p>
    <w:p w:rsidR="00BD6CD6" w:rsidRPr="009C21DF" w:rsidRDefault="00BD6CD6" w:rsidP="009C21DF">
      <w:pPr>
        <w:pStyle w:val="ad"/>
        <w:spacing w:after="0" w:line="240" w:lineRule="auto"/>
        <w:ind w:left="-284"/>
        <w:jc w:val="center"/>
        <w:rPr>
          <w:rFonts w:ascii="Times New Roman" w:eastAsia="Times New Roman" w:hAnsi="Times New Roman" w:cs="Times New Roman"/>
          <w:b/>
          <w:lang w:eastAsia="ru-RU"/>
        </w:rPr>
      </w:pPr>
      <w:r w:rsidRPr="009C21DF">
        <w:rPr>
          <w:rFonts w:ascii="Times New Roman" w:eastAsia="Times New Roman" w:hAnsi="Times New Roman" w:cs="Times New Roman"/>
          <w:b/>
          <w:lang w:eastAsia="ru-RU"/>
        </w:rPr>
        <w:t>4. Требования к индивидуальному учебному плану основного общего образования</w:t>
      </w:r>
    </w:p>
    <w:p w:rsidR="00BD6CD6" w:rsidRPr="009C21DF" w:rsidRDefault="00BD6CD6" w:rsidP="009C21DF">
      <w:pPr>
        <w:widowControl w:val="0"/>
        <w:autoSpaceDE w:val="0"/>
        <w:autoSpaceDN w:val="0"/>
        <w:adjustRightInd w:val="0"/>
        <w:spacing w:after="0" w:line="240" w:lineRule="auto"/>
        <w:ind w:left="-284"/>
        <w:jc w:val="both"/>
        <w:rPr>
          <w:rFonts w:ascii="Times New Roman" w:hAnsi="Times New Roman"/>
          <w:bCs/>
        </w:rPr>
      </w:pP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501D0B" w:rsidRPr="009C21DF" w:rsidRDefault="00501D0B" w:rsidP="009C21DF">
      <w:pPr>
        <w:pStyle w:val="ad"/>
        <w:widowControl w:val="0"/>
        <w:autoSpaceDE w:val="0"/>
        <w:autoSpaceDN w:val="0"/>
        <w:adjustRightInd w:val="0"/>
        <w:spacing w:after="0" w:line="240" w:lineRule="auto"/>
        <w:ind w:left="-284"/>
        <w:jc w:val="both"/>
        <w:rPr>
          <w:rFonts w:ascii="Times New Roman" w:hAnsi="Times New Roman" w:cs="Times New Roman"/>
          <w:bCs/>
        </w:rPr>
      </w:pPr>
      <w:r w:rsidRPr="009C21DF">
        <w:rPr>
          <w:rFonts w:ascii="Times New Roman" w:hAnsi="Times New Roman" w:cs="Times New Roman"/>
          <w:bCs/>
        </w:rPr>
        <w:t>- увеличение учебных часов, отведённых на изучение отдельных предметов обязательной части;</w:t>
      </w:r>
    </w:p>
    <w:p w:rsidR="00501D0B" w:rsidRPr="009C21DF" w:rsidRDefault="00501D0B" w:rsidP="009C21DF">
      <w:pPr>
        <w:pStyle w:val="ad"/>
        <w:widowControl w:val="0"/>
        <w:autoSpaceDE w:val="0"/>
        <w:autoSpaceDN w:val="0"/>
        <w:adjustRightInd w:val="0"/>
        <w:spacing w:after="0" w:line="240" w:lineRule="auto"/>
        <w:ind w:left="-284"/>
        <w:jc w:val="both"/>
        <w:rPr>
          <w:rFonts w:ascii="Times New Roman" w:hAnsi="Times New Roman" w:cs="Times New Roman"/>
          <w:bCs/>
        </w:rPr>
      </w:pPr>
      <w:r w:rsidRPr="009C21DF">
        <w:rPr>
          <w:rFonts w:ascii="Times New Roman" w:hAnsi="Times New Roman" w:cs="Times New Roman"/>
          <w:bCs/>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01D0B" w:rsidRPr="009C21DF" w:rsidRDefault="00501D0B" w:rsidP="009C21DF">
      <w:pPr>
        <w:pStyle w:val="ad"/>
        <w:widowControl w:val="0"/>
        <w:autoSpaceDE w:val="0"/>
        <w:autoSpaceDN w:val="0"/>
        <w:adjustRightInd w:val="0"/>
        <w:spacing w:after="0" w:line="240" w:lineRule="auto"/>
        <w:ind w:left="-284"/>
        <w:jc w:val="both"/>
        <w:rPr>
          <w:rFonts w:ascii="Times New Roman" w:hAnsi="Times New Roman" w:cs="Times New Roman"/>
          <w:bCs/>
        </w:rPr>
      </w:pPr>
      <w:r w:rsidRPr="009C21DF">
        <w:rPr>
          <w:rFonts w:ascii="Times New Roman" w:hAnsi="Times New Roman" w:cs="Times New Roman"/>
          <w:bCs/>
        </w:rPr>
        <w:t>- организацию внеурочной деятельности, ориентированную на обеспечение индивидуальных потребностей обучающихся.</w:t>
      </w:r>
      <w:r w:rsidRPr="009C21DF">
        <w:rPr>
          <w:rStyle w:val="a5"/>
          <w:rFonts w:ascii="Times New Roman" w:hAnsi="Times New Roman" w:cs="Times New Roman"/>
          <w:bCs/>
        </w:rPr>
        <w:footnoteReference w:id="13"/>
      </w:r>
    </w:p>
    <w:p w:rsidR="00501D0B" w:rsidRPr="009C21DF" w:rsidRDefault="00501D0B" w:rsidP="009C21DF">
      <w:pPr>
        <w:pStyle w:val="ad"/>
        <w:widowControl w:val="0"/>
        <w:autoSpaceDE w:val="0"/>
        <w:autoSpaceDN w:val="0"/>
        <w:adjustRightInd w:val="0"/>
        <w:spacing w:after="0" w:line="240" w:lineRule="auto"/>
        <w:ind w:left="-284"/>
        <w:jc w:val="both"/>
        <w:rPr>
          <w:rFonts w:ascii="Times New Roman" w:hAnsi="Times New Roman" w:cs="Times New Roman"/>
          <w:bCs/>
        </w:rPr>
      </w:pPr>
      <w:r w:rsidRPr="009C21DF">
        <w:rPr>
          <w:rFonts w:ascii="Times New Roman" w:hAnsi="Times New Roman" w:cs="Times New Roman"/>
          <w:bCs/>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В индивидуальный учебный план основного общего образования входят следующие обязательные предметные области и учебные предметы:</w:t>
      </w:r>
    </w:p>
    <w:p w:rsidR="00501D0B" w:rsidRPr="009C21DF" w:rsidRDefault="00501D0B"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 филология (русский язык, родной язык, литература, родная литература, иностранный язык, второй иностранный язык);</w:t>
      </w:r>
    </w:p>
    <w:p w:rsidR="00501D0B" w:rsidRPr="009C21DF" w:rsidRDefault="00501D0B"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 общественно-научные предметы (история России, всеобщая история, обществознание, география);</w:t>
      </w:r>
    </w:p>
    <w:p w:rsidR="00501D0B" w:rsidRPr="009C21DF" w:rsidRDefault="00501D0B"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 математика и информатика (математика, алгебра, геометрия, информатика);</w:t>
      </w:r>
    </w:p>
    <w:p w:rsidR="00501D0B" w:rsidRPr="009C21DF" w:rsidRDefault="00501D0B"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 основы духовно-нравственной культуры народов России;</w:t>
      </w:r>
    </w:p>
    <w:p w:rsidR="00501D0B" w:rsidRPr="009C21DF" w:rsidRDefault="00501D0B"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 естественнонаучные предметы (физика, биология, химия);</w:t>
      </w:r>
    </w:p>
    <w:p w:rsidR="00501D0B" w:rsidRPr="009C21DF" w:rsidRDefault="00501D0B"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 искусство (изобразительное искусство, музыка);</w:t>
      </w:r>
    </w:p>
    <w:p w:rsidR="00501D0B" w:rsidRPr="009C21DF" w:rsidRDefault="00501D0B"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 технология (технология);</w:t>
      </w:r>
    </w:p>
    <w:p w:rsidR="00501D0B" w:rsidRPr="009C21DF" w:rsidRDefault="00501D0B"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 физическая культура и основы безопасности жизнедеятельности (физическая культура, основы безопасности жизнедеятельности).</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Количество учебных занятий за 5 лет не может составлять менее 5267 часов и более 6020 часов.</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501D0B" w:rsidRPr="009C21DF" w:rsidRDefault="00501D0B" w:rsidP="009C21DF">
      <w:pPr>
        <w:pStyle w:val="ad"/>
        <w:spacing w:after="0" w:line="240" w:lineRule="auto"/>
        <w:ind w:left="-284"/>
        <w:jc w:val="center"/>
        <w:rPr>
          <w:rFonts w:ascii="Times New Roman" w:eastAsia="Times New Roman" w:hAnsi="Times New Roman" w:cs="Times New Roman"/>
          <w:b/>
          <w:lang w:eastAsia="ru-RU"/>
        </w:rPr>
      </w:pPr>
    </w:p>
    <w:p w:rsidR="00501D0B" w:rsidRPr="009C21DF" w:rsidRDefault="00501D0B" w:rsidP="009C21DF">
      <w:pPr>
        <w:pStyle w:val="ad"/>
        <w:spacing w:after="0" w:line="240" w:lineRule="auto"/>
        <w:ind w:left="-284"/>
        <w:jc w:val="center"/>
        <w:rPr>
          <w:rFonts w:ascii="Times New Roman" w:eastAsia="Times New Roman" w:hAnsi="Times New Roman" w:cs="Times New Roman"/>
          <w:b/>
          <w:lang w:eastAsia="ru-RU"/>
        </w:rPr>
      </w:pPr>
      <w:r w:rsidRPr="009C21DF">
        <w:rPr>
          <w:rFonts w:ascii="Times New Roman" w:eastAsia="Times New Roman" w:hAnsi="Times New Roman" w:cs="Times New Roman"/>
          <w:b/>
          <w:lang w:eastAsia="ru-RU"/>
        </w:rPr>
        <w:t>5. Требования к индивидуальному учебному плану среднего общего образования</w:t>
      </w:r>
    </w:p>
    <w:p w:rsidR="00501D0B" w:rsidRPr="009C21DF" w:rsidRDefault="00501D0B" w:rsidP="009C21DF">
      <w:pPr>
        <w:widowControl w:val="0"/>
        <w:autoSpaceDE w:val="0"/>
        <w:autoSpaceDN w:val="0"/>
        <w:adjustRightInd w:val="0"/>
        <w:spacing w:after="0" w:line="240" w:lineRule="auto"/>
        <w:ind w:left="-284"/>
        <w:jc w:val="both"/>
        <w:rPr>
          <w:rFonts w:ascii="Times New Roman" w:hAnsi="Times New Roman"/>
          <w:bCs/>
        </w:rPr>
      </w:pPr>
    </w:p>
    <w:p w:rsidR="00DF1BC0"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 xml:space="preserve">Обязательными для включения в индивидуальный учебный план базовыми общеобразовательными учебными предметами являются: </w:t>
      </w:r>
      <w:r w:rsidR="00DF1BC0" w:rsidRPr="009C21DF">
        <w:rPr>
          <w:rFonts w:ascii="Times New Roman" w:hAnsi="Times New Roman"/>
          <w:bCs/>
        </w:rPr>
        <w:t>«Русский язык», «Литература», «Иностранный язык»</w:t>
      </w:r>
      <w:r w:rsidRPr="009C21DF">
        <w:rPr>
          <w:rFonts w:ascii="Times New Roman" w:hAnsi="Times New Roman"/>
          <w:bCs/>
        </w:rPr>
        <w:t xml:space="preserve">, </w:t>
      </w:r>
      <w:r w:rsidR="00DF1BC0" w:rsidRPr="009C21DF">
        <w:rPr>
          <w:rFonts w:ascii="Times New Roman" w:hAnsi="Times New Roman"/>
          <w:bCs/>
        </w:rPr>
        <w:t>«</w:t>
      </w:r>
      <w:r w:rsidRPr="009C21DF">
        <w:rPr>
          <w:rFonts w:ascii="Times New Roman" w:hAnsi="Times New Roman"/>
          <w:bCs/>
        </w:rPr>
        <w:t>Математика</w:t>
      </w:r>
      <w:r w:rsidR="00DF1BC0" w:rsidRPr="009C21DF">
        <w:rPr>
          <w:rFonts w:ascii="Times New Roman" w:hAnsi="Times New Roman"/>
          <w:bCs/>
        </w:rPr>
        <w:t>», «История», «Физическая культура», «</w:t>
      </w:r>
      <w:r w:rsidRPr="009C21DF">
        <w:rPr>
          <w:rFonts w:ascii="Times New Roman" w:hAnsi="Times New Roman"/>
          <w:bCs/>
        </w:rPr>
        <w:t>Основы</w:t>
      </w:r>
      <w:r w:rsidR="00DF1BC0" w:rsidRPr="009C21DF">
        <w:rPr>
          <w:rFonts w:ascii="Times New Roman" w:hAnsi="Times New Roman"/>
          <w:bCs/>
        </w:rPr>
        <w:t xml:space="preserve"> безопасности жизнедеятельности»</w:t>
      </w:r>
      <w:r w:rsidRPr="009C21DF">
        <w:rPr>
          <w:rFonts w:ascii="Times New Roman" w:hAnsi="Times New Roman"/>
          <w:bCs/>
        </w:rPr>
        <w:t>, а также ин</w:t>
      </w:r>
      <w:r w:rsidR="00DF1BC0" w:rsidRPr="009C21DF">
        <w:rPr>
          <w:rFonts w:ascii="Times New Roman" w:hAnsi="Times New Roman"/>
          <w:bCs/>
        </w:rPr>
        <w:t>тегрированные учебные предметы «</w:t>
      </w:r>
      <w:r w:rsidRPr="009C21DF">
        <w:rPr>
          <w:rFonts w:ascii="Times New Roman" w:hAnsi="Times New Roman"/>
          <w:bCs/>
        </w:rPr>
        <w:t>Обществозна</w:t>
      </w:r>
      <w:r w:rsidR="00DF1BC0" w:rsidRPr="009C21DF">
        <w:rPr>
          <w:rFonts w:ascii="Times New Roman" w:hAnsi="Times New Roman"/>
          <w:bCs/>
        </w:rPr>
        <w:t>ние (включая экономику и право)»</w:t>
      </w:r>
      <w:r w:rsidRPr="009C21DF">
        <w:rPr>
          <w:rFonts w:ascii="Times New Roman" w:hAnsi="Times New Roman"/>
          <w:bCs/>
        </w:rPr>
        <w:t xml:space="preserve"> и </w:t>
      </w:r>
      <w:r w:rsidR="00DF1BC0" w:rsidRPr="009C21DF">
        <w:rPr>
          <w:rFonts w:ascii="Times New Roman" w:hAnsi="Times New Roman"/>
          <w:bCs/>
        </w:rPr>
        <w:t>«Естествознание».</w:t>
      </w:r>
    </w:p>
    <w:p w:rsidR="00DF1BC0" w:rsidRPr="009C21DF" w:rsidRDefault="00DF1BC0"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Остальные учебные предметы на базовом уровне включаются в индивидуальный учебный план по выбору.</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lastRenderedPageBreak/>
        <w:t xml:space="preserve"> При профильном обучении обучающийся выбирает не менее двух учебных предметов на профильном уровне. В случае, если предметы </w:t>
      </w:r>
      <w:r w:rsidR="00DF1BC0" w:rsidRPr="009C21DF">
        <w:rPr>
          <w:rFonts w:ascii="Times New Roman" w:hAnsi="Times New Roman"/>
          <w:bCs/>
        </w:rPr>
        <w:t>«</w:t>
      </w:r>
      <w:r w:rsidRPr="009C21DF">
        <w:rPr>
          <w:rFonts w:ascii="Times New Roman" w:hAnsi="Times New Roman"/>
          <w:bCs/>
        </w:rPr>
        <w:t>Математика</w:t>
      </w:r>
      <w:r w:rsidR="00DF1BC0" w:rsidRPr="009C21DF">
        <w:rPr>
          <w:rFonts w:ascii="Times New Roman" w:hAnsi="Times New Roman"/>
          <w:bCs/>
        </w:rPr>
        <w:t>», «Русский язык», «Литература», «Иностранный язык»</w:t>
      </w:r>
      <w:r w:rsidRPr="009C21DF">
        <w:rPr>
          <w:rFonts w:ascii="Times New Roman" w:hAnsi="Times New Roman"/>
          <w:bCs/>
        </w:rPr>
        <w:t xml:space="preserve">, </w:t>
      </w:r>
      <w:r w:rsidR="00DF1BC0" w:rsidRPr="009C21DF">
        <w:rPr>
          <w:rFonts w:ascii="Times New Roman" w:hAnsi="Times New Roman"/>
          <w:bCs/>
        </w:rPr>
        <w:t>«История»</w:t>
      </w:r>
      <w:r w:rsidRPr="009C21DF">
        <w:rPr>
          <w:rFonts w:ascii="Times New Roman" w:hAnsi="Times New Roman"/>
          <w:bCs/>
        </w:rPr>
        <w:t xml:space="preserve"> и </w:t>
      </w:r>
      <w:r w:rsidR="00DF1BC0" w:rsidRPr="009C21DF">
        <w:rPr>
          <w:rFonts w:ascii="Times New Roman" w:hAnsi="Times New Roman"/>
          <w:bCs/>
        </w:rPr>
        <w:t>«</w:t>
      </w:r>
      <w:r w:rsidRPr="009C21DF">
        <w:rPr>
          <w:rFonts w:ascii="Times New Roman" w:hAnsi="Times New Roman"/>
          <w:bCs/>
        </w:rPr>
        <w:t>Физическая культура</w:t>
      </w:r>
      <w:r w:rsidR="00DF1BC0" w:rsidRPr="009C21DF">
        <w:rPr>
          <w:rFonts w:ascii="Times New Roman" w:hAnsi="Times New Roman"/>
          <w:bCs/>
        </w:rPr>
        <w:t>»</w:t>
      </w:r>
      <w:r w:rsidRPr="009C21DF">
        <w:rPr>
          <w:rFonts w:ascii="Times New Roman" w:hAnsi="Times New Roman"/>
          <w:bCs/>
        </w:rPr>
        <w:t>,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DF1BC0" w:rsidRPr="009C21DF" w:rsidRDefault="00DF1BC0" w:rsidP="009C21DF">
      <w:pPr>
        <w:spacing w:after="0" w:line="240" w:lineRule="auto"/>
        <w:ind w:left="-284"/>
        <w:rPr>
          <w:rFonts w:ascii="Times New Roman" w:eastAsia="Times New Roman" w:hAnsi="Times New Roman"/>
          <w:b/>
          <w:lang w:eastAsia="ru-RU"/>
        </w:rPr>
      </w:pPr>
    </w:p>
    <w:p w:rsidR="00DF1BC0" w:rsidRPr="009C21DF" w:rsidRDefault="00DF1BC0" w:rsidP="009C21DF">
      <w:pPr>
        <w:spacing w:after="0" w:line="240" w:lineRule="auto"/>
        <w:ind w:left="-284"/>
        <w:jc w:val="center"/>
        <w:rPr>
          <w:rFonts w:ascii="Times New Roman" w:eastAsia="Times New Roman" w:hAnsi="Times New Roman"/>
          <w:b/>
          <w:lang w:eastAsia="ru-RU"/>
        </w:rPr>
      </w:pPr>
      <w:r w:rsidRPr="009C21DF">
        <w:rPr>
          <w:rFonts w:ascii="Times New Roman" w:eastAsia="Times New Roman" w:hAnsi="Times New Roman"/>
          <w:b/>
          <w:lang w:eastAsia="ru-RU"/>
        </w:rPr>
        <w:t>6. Необходимые условия для реализации учебного плана</w:t>
      </w:r>
    </w:p>
    <w:p w:rsidR="00DF1BC0" w:rsidRPr="009C21DF" w:rsidRDefault="00DF1BC0" w:rsidP="009C21DF">
      <w:pPr>
        <w:widowControl w:val="0"/>
        <w:autoSpaceDE w:val="0"/>
        <w:autoSpaceDN w:val="0"/>
        <w:adjustRightInd w:val="0"/>
        <w:spacing w:after="0" w:line="240" w:lineRule="auto"/>
        <w:ind w:left="-284"/>
        <w:jc w:val="both"/>
        <w:rPr>
          <w:rFonts w:ascii="Times New Roman" w:hAnsi="Times New Roman"/>
          <w:bCs/>
        </w:rPr>
      </w:pP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Для составления индивидуального учебного плана следует:</w:t>
      </w:r>
    </w:p>
    <w:p w:rsidR="00DF1BC0" w:rsidRPr="009C21DF" w:rsidRDefault="00DF1BC0"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а) включить в учебный план обязательные учебные предметы на базовом уровне (инвариантная часть федерального компонента);</w:t>
      </w:r>
    </w:p>
    <w:p w:rsidR="00DF1BC0" w:rsidRPr="009C21DF" w:rsidRDefault="00DF1BC0"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DF1BC0" w:rsidRPr="009C21DF" w:rsidRDefault="00DF1BC0"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DF1BC0" w:rsidRPr="009C21DF" w:rsidRDefault="00DF1BC0"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DF1BC0" w:rsidRPr="009C21DF" w:rsidRDefault="00DF1BC0" w:rsidP="009C21DF">
      <w:pPr>
        <w:widowControl w:val="0"/>
        <w:autoSpaceDE w:val="0"/>
        <w:autoSpaceDN w:val="0"/>
        <w:adjustRightInd w:val="0"/>
        <w:spacing w:after="0" w:line="240" w:lineRule="auto"/>
        <w:ind w:left="-284"/>
        <w:jc w:val="both"/>
        <w:rPr>
          <w:rFonts w:ascii="Times New Roman" w:hAnsi="Times New Roman"/>
          <w:bCs/>
        </w:rPr>
      </w:pPr>
    </w:p>
    <w:p w:rsidR="00DF1BC0" w:rsidRPr="009C21DF" w:rsidRDefault="00DF1BC0" w:rsidP="009C21DF">
      <w:pPr>
        <w:spacing w:after="0" w:line="240" w:lineRule="auto"/>
        <w:ind w:left="-284"/>
        <w:jc w:val="center"/>
        <w:rPr>
          <w:rFonts w:ascii="Times New Roman" w:eastAsia="Times New Roman" w:hAnsi="Times New Roman"/>
          <w:b/>
          <w:lang w:eastAsia="ru-RU"/>
        </w:rPr>
      </w:pPr>
      <w:r w:rsidRPr="009C21DF">
        <w:rPr>
          <w:rFonts w:ascii="Times New Roman" w:eastAsia="Times New Roman" w:hAnsi="Times New Roman"/>
          <w:b/>
          <w:lang w:eastAsia="ru-RU"/>
        </w:rPr>
        <w:t>7. Сроки работы по индивидуальному учебному плану</w:t>
      </w:r>
    </w:p>
    <w:p w:rsidR="00DF1BC0" w:rsidRPr="009C21DF" w:rsidRDefault="00DF1BC0" w:rsidP="009C21DF">
      <w:pPr>
        <w:widowControl w:val="0"/>
        <w:autoSpaceDE w:val="0"/>
        <w:autoSpaceDN w:val="0"/>
        <w:adjustRightInd w:val="0"/>
        <w:spacing w:after="0" w:line="240" w:lineRule="auto"/>
        <w:ind w:left="-284"/>
        <w:jc w:val="both"/>
        <w:rPr>
          <w:rFonts w:ascii="Times New Roman" w:hAnsi="Times New Roman"/>
          <w:bCs/>
        </w:rPr>
      </w:pP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DF1BC0" w:rsidRPr="009C21DF" w:rsidRDefault="00DF1BC0"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г) включить в учебный план региональный (национально-региональный) компонент (в объеме 140 часов за два учебных года);</w:t>
      </w:r>
    </w:p>
    <w:p w:rsidR="00DF1BC0" w:rsidRPr="009C21DF" w:rsidRDefault="00DF1BC0"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д) составление учебного плана завершается формированием компонента образовательного учреждения (в объеме на менее 280 часов за два учебных года).</w:t>
      </w:r>
    </w:p>
    <w:p w:rsidR="00DF1BC0" w:rsidRPr="009C21DF" w:rsidRDefault="00DF1BC0" w:rsidP="009C21DF">
      <w:pPr>
        <w:widowControl w:val="0"/>
        <w:autoSpaceDE w:val="0"/>
        <w:autoSpaceDN w:val="0"/>
        <w:adjustRightInd w:val="0"/>
        <w:spacing w:after="0" w:line="240" w:lineRule="auto"/>
        <w:ind w:left="-284"/>
        <w:jc w:val="both"/>
        <w:rPr>
          <w:rFonts w:ascii="Times New Roman" w:hAnsi="Times New Roman"/>
          <w:bCs/>
        </w:rPr>
      </w:pPr>
      <w:r w:rsidRPr="009C21DF">
        <w:rPr>
          <w:rFonts w:ascii="Times New Roman" w:hAnsi="Times New Roman"/>
          <w:bCs/>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r w:rsidRPr="009C21DF">
        <w:rPr>
          <w:rStyle w:val="a5"/>
          <w:rFonts w:ascii="Times New Roman" w:hAnsi="Times New Roman"/>
          <w:bCs/>
        </w:rPr>
        <w:footnoteReference w:id="14"/>
      </w:r>
      <w:r w:rsidRPr="009C21DF">
        <w:rPr>
          <w:rFonts w:ascii="Times New Roman" w:hAnsi="Times New Roman"/>
          <w:bCs/>
        </w:rPr>
        <w:t>.</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864FAE" w:rsidRPr="009C21DF" w:rsidRDefault="00864FAE" w:rsidP="009C21DF">
      <w:pPr>
        <w:pStyle w:val="ad"/>
        <w:spacing w:after="0" w:line="240" w:lineRule="auto"/>
        <w:ind w:left="-284"/>
        <w:rPr>
          <w:rFonts w:ascii="Times New Roman" w:eastAsia="Times New Roman" w:hAnsi="Times New Roman" w:cs="Times New Roman"/>
          <w:b/>
          <w:lang w:eastAsia="ru-RU"/>
        </w:rPr>
      </w:pPr>
    </w:p>
    <w:p w:rsidR="00864FAE" w:rsidRPr="009C21DF" w:rsidRDefault="00864FAE" w:rsidP="009C21DF">
      <w:pPr>
        <w:pStyle w:val="ad"/>
        <w:spacing w:after="0" w:line="240" w:lineRule="auto"/>
        <w:ind w:left="-284"/>
        <w:rPr>
          <w:rFonts w:ascii="Times New Roman" w:eastAsia="Times New Roman" w:hAnsi="Times New Roman" w:cs="Times New Roman"/>
          <w:b/>
          <w:lang w:eastAsia="ru-RU"/>
        </w:rPr>
      </w:pPr>
      <w:r w:rsidRPr="009C21DF">
        <w:rPr>
          <w:rFonts w:ascii="Times New Roman" w:eastAsia="Times New Roman" w:hAnsi="Times New Roman" w:cs="Times New Roman"/>
          <w:b/>
          <w:lang w:eastAsia="ru-RU"/>
        </w:rPr>
        <w:t>8. Контроль исполнения индивидуального учебного плана</w:t>
      </w:r>
    </w:p>
    <w:p w:rsidR="00864FAE" w:rsidRPr="009C21DF" w:rsidRDefault="00864FAE" w:rsidP="009C21DF">
      <w:pPr>
        <w:pStyle w:val="ad"/>
        <w:spacing w:after="0" w:line="240" w:lineRule="auto"/>
        <w:ind w:left="-284"/>
        <w:rPr>
          <w:rFonts w:ascii="Times New Roman" w:eastAsia="Times New Roman" w:hAnsi="Times New Roman" w:cs="Times New Roman"/>
          <w:b/>
          <w:lang w:eastAsia="ru-RU"/>
        </w:rPr>
      </w:pP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Учреждение осуществляет контроль за освоением общеобразовательных, специальных (коррекционных) программ учащимися, перешедшими на обучение по индивидуальному учебному плану.</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rPr>
        <w:t>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w:t>
      </w:r>
    </w:p>
    <w:p w:rsidR="00864FAE" w:rsidRPr="009C21DF" w:rsidRDefault="00864FAE" w:rsidP="009C21DF">
      <w:pPr>
        <w:spacing w:after="0" w:line="240" w:lineRule="auto"/>
        <w:ind w:left="-284"/>
        <w:jc w:val="center"/>
        <w:rPr>
          <w:rFonts w:ascii="Times New Roman" w:eastAsia="Times New Roman" w:hAnsi="Times New Roman"/>
          <w:b/>
          <w:lang w:eastAsia="ru-RU"/>
        </w:rPr>
      </w:pPr>
    </w:p>
    <w:p w:rsidR="00864FAE" w:rsidRPr="009C21DF" w:rsidRDefault="00864FAE" w:rsidP="009C21DF">
      <w:pPr>
        <w:spacing w:after="0" w:line="240" w:lineRule="auto"/>
        <w:ind w:left="-284"/>
        <w:jc w:val="center"/>
        <w:rPr>
          <w:rFonts w:ascii="Times New Roman" w:eastAsia="Times New Roman" w:hAnsi="Times New Roman"/>
          <w:b/>
          <w:lang w:eastAsia="ru-RU"/>
        </w:rPr>
      </w:pPr>
      <w:r w:rsidRPr="009C21DF">
        <w:rPr>
          <w:rFonts w:ascii="Times New Roman" w:eastAsia="Times New Roman" w:hAnsi="Times New Roman"/>
          <w:b/>
          <w:lang w:eastAsia="ru-RU"/>
        </w:rPr>
        <w:t>9.  Государственная итоговая аттестация обучающихся</w:t>
      </w:r>
    </w:p>
    <w:p w:rsidR="00864FAE" w:rsidRPr="009C21DF" w:rsidRDefault="00864FAE" w:rsidP="009C21DF">
      <w:pPr>
        <w:widowControl w:val="0"/>
        <w:autoSpaceDE w:val="0"/>
        <w:autoSpaceDN w:val="0"/>
        <w:adjustRightInd w:val="0"/>
        <w:spacing w:after="0" w:line="240" w:lineRule="auto"/>
        <w:ind w:left="-284"/>
        <w:jc w:val="both"/>
        <w:rPr>
          <w:rFonts w:ascii="Times New Roman" w:hAnsi="Times New Roman"/>
          <w:bCs/>
        </w:rPr>
      </w:pP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rPr>
        <w:t xml:space="preserve">Государственная итоговая аттестация обучающихся, переведенных на обучение по индивидуальному учебному плану, осуществляется в соответствии с </w:t>
      </w:r>
      <w:r w:rsidR="00864FAE" w:rsidRPr="009C21DF">
        <w:rPr>
          <w:rFonts w:ascii="Times New Roman" w:hAnsi="Times New Roman"/>
        </w:rPr>
        <w:t>действующим законодательством.</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bCs/>
        </w:rPr>
        <w:t xml:space="preserve">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w:t>
      </w:r>
      <w:r w:rsidRPr="009C21DF">
        <w:rPr>
          <w:rFonts w:ascii="Times New Roman" w:hAnsi="Times New Roman"/>
          <w:bCs/>
        </w:rPr>
        <w:lastRenderedPageBreak/>
        <w:t>установлено порядком проведения государственной итоговой аттестации по соответствующим образовательным программам</w:t>
      </w:r>
      <w:r w:rsidRPr="009C21DF">
        <w:rPr>
          <w:rStyle w:val="a5"/>
          <w:rFonts w:ascii="Times New Roman" w:hAnsi="Times New Roman"/>
          <w:bCs/>
        </w:rPr>
        <w:footnoteReference w:id="15"/>
      </w:r>
      <w:r w:rsidRPr="009C21DF">
        <w:rPr>
          <w:rFonts w:ascii="Times New Roman" w:hAnsi="Times New Roman"/>
          <w:bCs/>
        </w:rPr>
        <w:t>.</w:t>
      </w:r>
    </w:p>
    <w:p w:rsidR="00864FAE" w:rsidRPr="009C21DF" w:rsidRDefault="00864FAE" w:rsidP="009C21DF">
      <w:pPr>
        <w:spacing w:after="0" w:line="240" w:lineRule="auto"/>
        <w:ind w:left="-284"/>
        <w:jc w:val="center"/>
        <w:rPr>
          <w:rFonts w:ascii="Times New Roman" w:eastAsia="Times New Roman" w:hAnsi="Times New Roman"/>
          <w:b/>
          <w:lang w:eastAsia="ru-RU"/>
        </w:rPr>
      </w:pPr>
    </w:p>
    <w:p w:rsidR="00864FAE" w:rsidRPr="009C21DF" w:rsidRDefault="00864FAE" w:rsidP="009C21DF">
      <w:pPr>
        <w:spacing w:after="0" w:line="240" w:lineRule="auto"/>
        <w:ind w:left="-284"/>
        <w:jc w:val="center"/>
        <w:rPr>
          <w:rFonts w:ascii="Times New Roman" w:eastAsia="Times New Roman" w:hAnsi="Times New Roman"/>
          <w:b/>
          <w:lang w:eastAsia="ru-RU"/>
        </w:rPr>
      </w:pPr>
      <w:r w:rsidRPr="009C21DF">
        <w:rPr>
          <w:rFonts w:ascii="Times New Roman" w:eastAsia="Times New Roman" w:hAnsi="Times New Roman"/>
          <w:b/>
          <w:lang w:eastAsia="ru-RU"/>
        </w:rPr>
        <w:t>10. Финансовое обеспечение и материально-техническое оснащение</w:t>
      </w:r>
    </w:p>
    <w:p w:rsidR="00864FAE" w:rsidRPr="009C21DF" w:rsidRDefault="00864FAE" w:rsidP="009C21DF">
      <w:pPr>
        <w:widowControl w:val="0"/>
        <w:autoSpaceDE w:val="0"/>
        <w:autoSpaceDN w:val="0"/>
        <w:adjustRightInd w:val="0"/>
        <w:spacing w:after="0" w:line="240" w:lineRule="auto"/>
        <w:ind w:left="-284"/>
        <w:jc w:val="both"/>
        <w:rPr>
          <w:rFonts w:ascii="Times New Roman" w:hAnsi="Times New Roman"/>
          <w:bCs/>
        </w:rPr>
      </w:pP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rPr>
        <w:t>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r w:rsidRPr="009C21DF">
        <w:rPr>
          <w:rStyle w:val="a5"/>
          <w:rFonts w:ascii="Times New Roman" w:hAnsi="Times New Roman"/>
        </w:rPr>
        <w:footnoteReference w:id="16"/>
      </w:r>
      <w:r w:rsidRPr="009C21DF">
        <w:rPr>
          <w:rFonts w:ascii="Times New Roman" w:hAnsi="Times New Roman"/>
        </w:rPr>
        <w:t>.</w:t>
      </w:r>
    </w:p>
    <w:p w:rsidR="00F119D9" w:rsidRPr="009C21DF" w:rsidRDefault="00F119D9" w:rsidP="009C21DF">
      <w:pPr>
        <w:widowControl w:val="0"/>
        <w:numPr>
          <w:ilvl w:val="0"/>
          <w:numId w:val="1"/>
        </w:numPr>
        <w:autoSpaceDE w:val="0"/>
        <w:autoSpaceDN w:val="0"/>
        <w:adjustRightInd w:val="0"/>
        <w:spacing w:after="0" w:line="240" w:lineRule="auto"/>
        <w:ind w:left="-284" w:firstLine="0"/>
        <w:jc w:val="both"/>
        <w:rPr>
          <w:rFonts w:ascii="Times New Roman" w:hAnsi="Times New Roman"/>
          <w:bCs/>
        </w:rPr>
      </w:pPr>
      <w:r w:rsidRPr="009C21DF">
        <w:rPr>
          <w:rFonts w:ascii="Times New Roman" w:hAnsi="Times New Roman"/>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6324F3" w:rsidRPr="009C21DF" w:rsidRDefault="006324F3" w:rsidP="009C21DF">
      <w:pPr>
        <w:spacing w:after="0" w:line="240" w:lineRule="auto"/>
        <w:ind w:left="-284"/>
        <w:jc w:val="both"/>
        <w:rPr>
          <w:rFonts w:ascii="Times New Roman" w:hAnsi="Times New Roman"/>
        </w:rPr>
      </w:pPr>
    </w:p>
    <w:sectPr w:rsidR="006324F3" w:rsidRPr="009C21DF" w:rsidSect="00323DA0">
      <w:headerReference w:type="default" r:id="rId7"/>
      <w:footerReference w:type="default" r:id="rId8"/>
      <w:pgSz w:w="11906" w:h="16838"/>
      <w:pgMar w:top="426" w:right="849" w:bottom="568" w:left="156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FD5" w:rsidRDefault="00DF2FD5" w:rsidP="00F119D9">
      <w:pPr>
        <w:spacing w:after="0" w:line="240" w:lineRule="auto"/>
      </w:pPr>
      <w:r>
        <w:separator/>
      </w:r>
    </w:p>
  </w:endnote>
  <w:endnote w:type="continuationSeparator" w:id="1">
    <w:p w:rsidR="00DF2FD5" w:rsidRDefault="00DF2FD5" w:rsidP="00F11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8592"/>
      <w:docPartObj>
        <w:docPartGallery w:val="Page Numbers (Bottom of Page)"/>
        <w:docPartUnique/>
      </w:docPartObj>
    </w:sdtPr>
    <w:sdtContent>
      <w:p w:rsidR="00864FAE" w:rsidRDefault="00F21247">
        <w:pPr>
          <w:pStyle w:val="a9"/>
          <w:jc w:val="right"/>
        </w:pPr>
        <w:fldSimple w:instr=" PAGE   \* MERGEFORMAT ">
          <w:r w:rsidR="00323DA0">
            <w:rPr>
              <w:noProof/>
            </w:rPr>
            <w:t>1</w:t>
          </w:r>
        </w:fldSimple>
      </w:p>
    </w:sdtContent>
  </w:sdt>
  <w:p w:rsidR="00BE21EB" w:rsidRDefault="00BE21E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FD5" w:rsidRDefault="00DF2FD5" w:rsidP="00F119D9">
      <w:pPr>
        <w:spacing w:after="0" w:line="240" w:lineRule="auto"/>
      </w:pPr>
      <w:r>
        <w:separator/>
      </w:r>
    </w:p>
  </w:footnote>
  <w:footnote w:type="continuationSeparator" w:id="1">
    <w:p w:rsidR="00DF2FD5" w:rsidRDefault="00DF2FD5" w:rsidP="00F119D9">
      <w:pPr>
        <w:spacing w:after="0" w:line="240" w:lineRule="auto"/>
      </w:pPr>
      <w:r>
        <w:continuationSeparator/>
      </w:r>
    </w:p>
  </w:footnote>
  <w:footnote w:id="2">
    <w:p w:rsidR="00F119D9" w:rsidRPr="00C777B2" w:rsidRDefault="00F119D9" w:rsidP="00F119D9">
      <w:pPr>
        <w:pStyle w:val="a3"/>
        <w:jc w:val="both"/>
        <w:rPr>
          <w:rFonts w:ascii="Times New Roman" w:hAnsi="Times New Roman"/>
        </w:rPr>
      </w:pPr>
      <w:r w:rsidRPr="00C777B2">
        <w:rPr>
          <w:rStyle w:val="a5"/>
          <w:rFonts w:ascii="Times New Roman" w:hAnsi="Times New Roman"/>
        </w:rPr>
        <w:footnoteRef/>
      </w:r>
      <w:r>
        <w:rPr>
          <w:rFonts w:ascii="Times New Roman" w:hAnsi="Times New Roman"/>
        </w:rPr>
        <w:t>При принятии настоящего локального нормативного акта, в соответствии с ч.3 ст.30 ФЗ «Об образовании в РФ», учитывается мнение совета обучающихся, совета родителей (законных представителей) несовершеннолетних обучающихся</w:t>
      </w:r>
    </w:p>
  </w:footnote>
  <w:footnote w:id="3">
    <w:p w:rsidR="00F119D9" w:rsidRPr="0003788A" w:rsidRDefault="00F119D9" w:rsidP="00F119D9">
      <w:pPr>
        <w:pStyle w:val="a3"/>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п.23 ст.2</w:t>
      </w:r>
      <w:r w:rsidRPr="00514A6A">
        <w:rPr>
          <w:rFonts w:ascii="Times New Roman" w:hAnsi="Times New Roman"/>
        </w:rPr>
        <w:t>ФЗ «Об образовании в РФ»</w:t>
      </w:r>
    </w:p>
  </w:footnote>
  <w:footnote w:id="4">
    <w:p w:rsidR="00F119D9" w:rsidRPr="0003788A" w:rsidRDefault="00F119D9" w:rsidP="00F119D9">
      <w:pPr>
        <w:pStyle w:val="a3"/>
        <w:rPr>
          <w:rFonts w:ascii="Times New Roman" w:hAnsi="Times New Roman"/>
        </w:rPr>
      </w:pPr>
      <w:r w:rsidRPr="0003788A">
        <w:rPr>
          <w:rStyle w:val="a5"/>
          <w:rFonts w:ascii="Times New Roman" w:hAnsi="Times New Roman"/>
        </w:rPr>
        <w:footnoteRef/>
      </w:r>
      <w:r>
        <w:rPr>
          <w:rFonts w:ascii="Times New Roman" w:hAnsi="Times New Roman"/>
        </w:rPr>
        <w:t>п.22 ст.</w:t>
      </w:r>
      <w:r w:rsidRPr="0003788A">
        <w:rPr>
          <w:rFonts w:ascii="Times New Roman" w:hAnsi="Times New Roman"/>
        </w:rPr>
        <w:t>2</w:t>
      </w:r>
      <w:r w:rsidRPr="00514A6A">
        <w:rPr>
          <w:rFonts w:ascii="Times New Roman" w:hAnsi="Times New Roman"/>
        </w:rPr>
        <w:t>ФЗ «Об образовании в РФ»</w:t>
      </w:r>
    </w:p>
  </w:footnote>
  <w:footnote w:id="5">
    <w:p w:rsidR="00F119D9" w:rsidRPr="0003788A" w:rsidRDefault="00F119D9" w:rsidP="00F119D9">
      <w:pPr>
        <w:pStyle w:val="a3"/>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ФГОС начального общего образования, п. 19.3; ФГОС основного общего образования, п. 18.3.1</w:t>
      </w:r>
    </w:p>
  </w:footnote>
  <w:footnote w:id="6">
    <w:p w:rsidR="00F119D9" w:rsidRPr="0003788A" w:rsidRDefault="00F119D9" w:rsidP="00F119D9">
      <w:pPr>
        <w:pStyle w:val="a3"/>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ч.9 ст.58</w:t>
      </w:r>
      <w:r w:rsidRPr="00514A6A">
        <w:rPr>
          <w:rFonts w:ascii="Times New Roman" w:hAnsi="Times New Roman"/>
        </w:rPr>
        <w:t>ФЗ «Об образовании в РФ»</w:t>
      </w:r>
    </w:p>
  </w:footnote>
  <w:footnote w:id="7">
    <w:p w:rsidR="00F119D9" w:rsidRPr="0003788A" w:rsidRDefault="00F119D9" w:rsidP="00F119D9">
      <w:pPr>
        <w:pStyle w:val="a3"/>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ФГОС, п.18.3.1</w:t>
      </w:r>
    </w:p>
  </w:footnote>
  <w:footnote w:id="8">
    <w:p w:rsidR="00F119D9" w:rsidRPr="0003788A" w:rsidRDefault="00F119D9" w:rsidP="00F119D9">
      <w:pPr>
        <w:pStyle w:val="a3"/>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ч.4 ст.42</w:t>
      </w:r>
      <w:r w:rsidRPr="00514A6A">
        <w:rPr>
          <w:rFonts w:ascii="Times New Roman" w:hAnsi="Times New Roman"/>
        </w:rPr>
        <w:t>ФЗ «Об образовании в РФ»</w:t>
      </w:r>
    </w:p>
  </w:footnote>
  <w:footnote w:id="9">
    <w:p w:rsidR="00F119D9" w:rsidRPr="0003788A" w:rsidRDefault="00F119D9" w:rsidP="00F119D9">
      <w:pPr>
        <w:pStyle w:val="a3"/>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п.1 ч.1. ст.43</w:t>
      </w:r>
      <w:r w:rsidRPr="00514A6A">
        <w:rPr>
          <w:rFonts w:ascii="Times New Roman" w:hAnsi="Times New Roman"/>
        </w:rPr>
        <w:t>ФЗ «Об образовании в РФ»</w:t>
      </w:r>
    </w:p>
  </w:footnote>
  <w:footnote w:id="10">
    <w:p w:rsidR="00F119D9" w:rsidRPr="0003788A" w:rsidRDefault="00F119D9" w:rsidP="00F119D9">
      <w:pPr>
        <w:pStyle w:val="a3"/>
        <w:jc w:val="both"/>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См. примечание 11.</w:t>
      </w:r>
    </w:p>
  </w:footnote>
  <w:footnote w:id="11">
    <w:p w:rsidR="00F119D9" w:rsidRPr="0003788A" w:rsidRDefault="00F119D9" w:rsidP="00F119D9">
      <w:pPr>
        <w:pStyle w:val="a3"/>
        <w:jc w:val="both"/>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ФГОС начального общего образования, п.19.3</w:t>
      </w:r>
    </w:p>
  </w:footnote>
  <w:footnote w:id="12">
    <w:p w:rsidR="00F119D9" w:rsidRPr="0003788A" w:rsidRDefault="00F119D9" w:rsidP="00F119D9">
      <w:pPr>
        <w:pStyle w:val="a3"/>
        <w:jc w:val="both"/>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ФГОС начального общего образования, п.4</w:t>
      </w:r>
    </w:p>
  </w:footnote>
  <w:footnote w:id="13">
    <w:p w:rsidR="00501D0B" w:rsidRPr="0003788A" w:rsidRDefault="00501D0B" w:rsidP="00501D0B">
      <w:pPr>
        <w:pStyle w:val="a3"/>
        <w:jc w:val="both"/>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ФГОС среднего (полного) общего образования различает учебный план и план внеурочной деятельности (п.14). ФГОС основного общего образования эти понятия не различает (понятия «план внеурочной деятельности» в этом стандарте нет). В примерной основной образовательной программе основного общего образования внеурочная деятельность включена в базисный учебный план основного общего образования.</w:t>
      </w:r>
    </w:p>
    <w:p w:rsidR="00501D0B" w:rsidRPr="0003788A" w:rsidRDefault="00501D0B" w:rsidP="00501D0B">
      <w:pPr>
        <w:pStyle w:val="a3"/>
        <w:jc w:val="both"/>
        <w:rPr>
          <w:rFonts w:ascii="Times New Roman" w:hAnsi="Times New Roman"/>
        </w:rPr>
      </w:pPr>
      <w:r w:rsidRPr="0003788A">
        <w:rPr>
          <w:rFonts w:ascii="Times New Roman" w:hAnsi="Times New Roman"/>
        </w:rPr>
        <w:t>ФГОС начального общего образования различает учебный план и план внеурочной деятельности (п.16). В примерной основной образовательной программе начального общего образования внеурочная деятельность включена в базисный учебный план начального общего образования.</w:t>
      </w:r>
    </w:p>
  </w:footnote>
  <w:footnote w:id="14">
    <w:p w:rsidR="00DF1BC0" w:rsidRPr="00514A6A" w:rsidRDefault="00DF1BC0" w:rsidP="00DF1BC0">
      <w:pPr>
        <w:pStyle w:val="a3"/>
        <w:rPr>
          <w:rFonts w:ascii="Times New Roman" w:hAnsi="Times New Roman"/>
        </w:rPr>
      </w:pPr>
      <w:r w:rsidRPr="00514A6A">
        <w:rPr>
          <w:rStyle w:val="a5"/>
          <w:rFonts w:ascii="Times New Roman" w:hAnsi="Times New Roman"/>
        </w:rPr>
        <w:footnoteRef/>
      </w:r>
      <w:r w:rsidRPr="00514A6A">
        <w:rPr>
          <w:rFonts w:ascii="Times New Roman" w:hAnsi="Times New Roman"/>
        </w:rPr>
        <w:t xml:space="preserve"> Приказ Минобразования РФ от 09.03.2004 N 1312 (ред. от 01.02.2012) "Об утверждении федерального базисного учебного плана…», ч.</w:t>
      </w:r>
      <w:r w:rsidRPr="00514A6A">
        <w:rPr>
          <w:rFonts w:ascii="Times New Roman" w:hAnsi="Times New Roman"/>
          <w:lang w:val="en-US"/>
        </w:rPr>
        <w:t>II</w:t>
      </w:r>
    </w:p>
  </w:footnote>
  <w:footnote w:id="15">
    <w:p w:rsidR="00F119D9" w:rsidRPr="00514A6A" w:rsidRDefault="00F119D9" w:rsidP="00F119D9">
      <w:pPr>
        <w:pStyle w:val="a3"/>
        <w:rPr>
          <w:rFonts w:ascii="Times New Roman" w:hAnsi="Times New Roman"/>
        </w:rPr>
      </w:pPr>
      <w:r w:rsidRPr="00514A6A">
        <w:rPr>
          <w:rStyle w:val="a5"/>
          <w:rFonts w:ascii="Times New Roman" w:hAnsi="Times New Roman"/>
        </w:rPr>
        <w:footnoteRef/>
      </w:r>
      <w:r w:rsidRPr="00514A6A">
        <w:rPr>
          <w:rFonts w:ascii="Times New Roman" w:hAnsi="Times New Roman"/>
        </w:rPr>
        <w:t xml:space="preserve"> ч.6 ст.59 ФЗ «Об образовании в РФ»</w:t>
      </w:r>
    </w:p>
  </w:footnote>
  <w:footnote w:id="16">
    <w:p w:rsidR="00F119D9" w:rsidRPr="0003788A" w:rsidRDefault="00F119D9" w:rsidP="00F119D9">
      <w:pPr>
        <w:pStyle w:val="a3"/>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ФГОС среднего (полного) общего образования, п.23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F5" w:rsidRPr="00BE21EB" w:rsidRDefault="00DF2FD5" w:rsidP="00BE21EB">
    <w:pPr>
      <w:pStyle w:val="a6"/>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1683"/>
    <w:multiLevelType w:val="multilevel"/>
    <w:tmpl w:val="6B82BAF0"/>
    <w:lvl w:ilvl="0">
      <w:start w:val="1"/>
      <w:numFmt w:val="decimal"/>
      <w:lvlText w:val="%1."/>
      <w:lvlJc w:val="left"/>
      <w:pPr>
        <w:ind w:left="360" w:hanging="360"/>
      </w:pPr>
      <w:rPr>
        <w:i w:val="0"/>
        <w:strike w:val="0"/>
      </w:r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6DB62B4E"/>
    <w:multiLevelType w:val="hybridMultilevel"/>
    <w:tmpl w:val="FBA8F73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19D9"/>
    <w:rsid w:val="001406D0"/>
    <w:rsid w:val="00194780"/>
    <w:rsid w:val="002878C3"/>
    <w:rsid w:val="002973C0"/>
    <w:rsid w:val="002E4ADF"/>
    <w:rsid w:val="002E6AE4"/>
    <w:rsid w:val="00323DA0"/>
    <w:rsid w:val="0036449A"/>
    <w:rsid w:val="0037415B"/>
    <w:rsid w:val="003A4B4C"/>
    <w:rsid w:val="004673C3"/>
    <w:rsid w:val="00501D0B"/>
    <w:rsid w:val="0059534B"/>
    <w:rsid w:val="005A7BF0"/>
    <w:rsid w:val="00613FD8"/>
    <w:rsid w:val="006324F3"/>
    <w:rsid w:val="00640298"/>
    <w:rsid w:val="006A79B4"/>
    <w:rsid w:val="00725692"/>
    <w:rsid w:val="00825220"/>
    <w:rsid w:val="008467B5"/>
    <w:rsid w:val="00864FAE"/>
    <w:rsid w:val="009B1DC0"/>
    <w:rsid w:val="009C21DF"/>
    <w:rsid w:val="009D5F2E"/>
    <w:rsid w:val="00B16709"/>
    <w:rsid w:val="00BA4F28"/>
    <w:rsid w:val="00BD6CD6"/>
    <w:rsid w:val="00BE21EB"/>
    <w:rsid w:val="00C1406D"/>
    <w:rsid w:val="00C54376"/>
    <w:rsid w:val="00C75166"/>
    <w:rsid w:val="00D652A9"/>
    <w:rsid w:val="00DF1BC0"/>
    <w:rsid w:val="00DF2FD5"/>
    <w:rsid w:val="00EA691B"/>
    <w:rsid w:val="00F119D9"/>
    <w:rsid w:val="00F21247"/>
    <w:rsid w:val="00FA6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19D9"/>
    <w:pPr>
      <w:spacing w:after="0" w:line="240" w:lineRule="auto"/>
    </w:pPr>
    <w:rPr>
      <w:sz w:val="20"/>
      <w:szCs w:val="20"/>
    </w:rPr>
  </w:style>
  <w:style w:type="character" w:customStyle="1" w:styleId="a4">
    <w:name w:val="Текст сноски Знак"/>
    <w:basedOn w:val="a0"/>
    <w:link w:val="a3"/>
    <w:uiPriority w:val="99"/>
    <w:semiHidden/>
    <w:rsid w:val="00F119D9"/>
    <w:rPr>
      <w:rFonts w:ascii="Calibri" w:eastAsia="Calibri" w:hAnsi="Calibri" w:cs="Times New Roman"/>
      <w:sz w:val="20"/>
      <w:szCs w:val="20"/>
    </w:rPr>
  </w:style>
  <w:style w:type="character" w:styleId="a5">
    <w:name w:val="footnote reference"/>
    <w:uiPriority w:val="99"/>
    <w:semiHidden/>
    <w:unhideWhenUsed/>
    <w:rsid w:val="00F119D9"/>
    <w:rPr>
      <w:vertAlign w:val="superscript"/>
    </w:rPr>
  </w:style>
  <w:style w:type="paragraph" w:styleId="a6">
    <w:name w:val="header"/>
    <w:basedOn w:val="a"/>
    <w:link w:val="a7"/>
    <w:uiPriority w:val="99"/>
    <w:unhideWhenUsed/>
    <w:rsid w:val="00F119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19D9"/>
    <w:rPr>
      <w:rFonts w:ascii="Calibri" w:eastAsia="Calibri" w:hAnsi="Calibri" w:cs="Times New Roman"/>
    </w:rPr>
  </w:style>
  <w:style w:type="table" w:styleId="a8">
    <w:name w:val="Table Grid"/>
    <w:basedOn w:val="a1"/>
    <w:uiPriority w:val="59"/>
    <w:rsid w:val="009B1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BE21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1EB"/>
    <w:rPr>
      <w:rFonts w:ascii="Calibri" w:eastAsia="Calibri" w:hAnsi="Calibri" w:cs="Times New Roman"/>
    </w:rPr>
  </w:style>
  <w:style w:type="paragraph" w:styleId="ab">
    <w:name w:val="Balloon Text"/>
    <w:basedOn w:val="a"/>
    <w:link w:val="ac"/>
    <w:uiPriority w:val="99"/>
    <w:semiHidden/>
    <w:unhideWhenUsed/>
    <w:rsid w:val="00FA67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A6741"/>
    <w:rPr>
      <w:rFonts w:ascii="Tahoma" w:eastAsia="Calibri" w:hAnsi="Tahoma" w:cs="Tahoma"/>
      <w:sz w:val="16"/>
      <w:szCs w:val="16"/>
    </w:rPr>
  </w:style>
  <w:style w:type="paragraph" w:styleId="ad">
    <w:name w:val="List Paragraph"/>
    <w:basedOn w:val="a"/>
    <w:uiPriority w:val="34"/>
    <w:qFormat/>
    <w:rsid w:val="00BD6CD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19D9"/>
    <w:pPr>
      <w:spacing w:after="0" w:line="240" w:lineRule="auto"/>
    </w:pPr>
    <w:rPr>
      <w:sz w:val="20"/>
      <w:szCs w:val="20"/>
    </w:rPr>
  </w:style>
  <w:style w:type="character" w:customStyle="1" w:styleId="a4">
    <w:name w:val="Текст сноски Знак"/>
    <w:basedOn w:val="a0"/>
    <w:link w:val="a3"/>
    <w:uiPriority w:val="99"/>
    <w:semiHidden/>
    <w:rsid w:val="00F119D9"/>
    <w:rPr>
      <w:rFonts w:ascii="Calibri" w:eastAsia="Calibri" w:hAnsi="Calibri" w:cs="Times New Roman"/>
      <w:sz w:val="20"/>
      <w:szCs w:val="20"/>
    </w:rPr>
  </w:style>
  <w:style w:type="character" w:styleId="a5">
    <w:name w:val="footnote reference"/>
    <w:uiPriority w:val="99"/>
    <w:semiHidden/>
    <w:unhideWhenUsed/>
    <w:rsid w:val="00F119D9"/>
    <w:rPr>
      <w:vertAlign w:val="superscript"/>
    </w:rPr>
  </w:style>
  <w:style w:type="paragraph" w:styleId="a6">
    <w:name w:val="header"/>
    <w:basedOn w:val="a"/>
    <w:link w:val="a7"/>
    <w:uiPriority w:val="99"/>
    <w:unhideWhenUsed/>
    <w:rsid w:val="00F119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19D9"/>
    <w:rPr>
      <w:rFonts w:ascii="Calibri" w:eastAsia="Calibri" w:hAnsi="Calibri" w:cs="Times New Roman"/>
    </w:rPr>
  </w:style>
  <w:style w:type="table" w:styleId="a8">
    <w:name w:val="Table Grid"/>
    <w:basedOn w:val="a1"/>
    <w:uiPriority w:val="59"/>
    <w:rsid w:val="009B1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BE21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1E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89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Big_boss</cp:lastModifiedBy>
  <cp:revision>10</cp:revision>
  <cp:lastPrinted>2014-03-05T14:20:00Z</cp:lastPrinted>
  <dcterms:created xsi:type="dcterms:W3CDTF">2013-11-19T10:28:00Z</dcterms:created>
  <dcterms:modified xsi:type="dcterms:W3CDTF">2014-03-05T15:21:00Z</dcterms:modified>
</cp:coreProperties>
</file>