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1" w:rsidRDefault="00565151" w:rsidP="005651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65151" w:rsidRDefault="00565151" w:rsidP="005651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КОРОЛЁВ МОСКОВСКОЙ ОБЛАСТИ </w:t>
      </w:r>
    </w:p>
    <w:p w:rsidR="00565151" w:rsidRPr="00903F09" w:rsidRDefault="00565151" w:rsidP="005651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6»</w:t>
      </w:r>
    </w:p>
    <w:tbl>
      <w:tblPr>
        <w:tblW w:w="0" w:type="auto"/>
        <w:jc w:val="right"/>
        <w:tblInd w:w="-72" w:type="dxa"/>
        <w:tblLayout w:type="fixed"/>
        <w:tblLook w:val="04A0"/>
      </w:tblPr>
      <w:tblGrid>
        <w:gridCol w:w="5760"/>
        <w:gridCol w:w="3990"/>
      </w:tblGrid>
      <w:tr w:rsidR="003F2C2D" w:rsidRPr="00AC61C1" w:rsidTr="00767AFC">
        <w:trPr>
          <w:jc w:val="right"/>
        </w:trPr>
        <w:tc>
          <w:tcPr>
            <w:tcW w:w="5760" w:type="dxa"/>
          </w:tcPr>
          <w:p w:rsidR="003F2C2D" w:rsidRPr="00AC61C1" w:rsidRDefault="003F2C2D" w:rsidP="007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3F2C2D" w:rsidRPr="00AC61C1" w:rsidRDefault="003F2C2D" w:rsidP="00767AFC">
            <w:pPr>
              <w:snapToGrid w:val="0"/>
              <w:spacing w:after="0" w:line="240" w:lineRule="auto"/>
              <w:ind w:right="-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F2C2D" w:rsidRPr="00AC61C1" w:rsidRDefault="003F2C2D" w:rsidP="00767AFC">
            <w:pPr>
              <w:snapToGrid w:val="0"/>
              <w:spacing w:after="0" w:line="360" w:lineRule="auto"/>
              <w:ind w:right="-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3F2C2D" w:rsidRPr="00AC61C1" w:rsidRDefault="003F2C2D" w:rsidP="00767A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811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</w:p>
          <w:p w:rsidR="003F2C2D" w:rsidRPr="00AC61C1" w:rsidRDefault="003F2C2D" w:rsidP="00767A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 Степанов Д.Н.</w:t>
            </w: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F2C2D" w:rsidRPr="009F2445" w:rsidRDefault="003F2C2D" w:rsidP="00767A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F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F2C2D" w:rsidRPr="00AC61C1" w:rsidRDefault="003F2C2D" w:rsidP="00767A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C2D" w:rsidRPr="00AC61C1" w:rsidRDefault="003F2C2D" w:rsidP="00767AFC">
            <w:pPr>
              <w:spacing w:after="0" w:line="360" w:lineRule="auto"/>
              <w:ind w:right="-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F2C2D" w:rsidRPr="00AC61C1" w:rsidRDefault="003F2C2D" w:rsidP="00767AFC">
            <w:pPr>
              <w:spacing w:after="0" w:line="240" w:lineRule="auto"/>
              <w:ind w:right="-2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151" w:rsidRDefault="00565151" w:rsidP="00565151">
      <w:pPr>
        <w:jc w:val="center"/>
        <w:rPr>
          <w:rFonts w:ascii="Times New Roman" w:hAnsi="Times New Roman"/>
          <w:sz w:val="28"/>
          <w:szCs w:val="28"/>
        </w:rPr>
      </w:pPr>
    </w:p>
    <w:p w:rsidR="00565151" w:rsidRDefault="00565151" w:rsidP="0056515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671" w:type="dxa"/>
        <w:tblInd w:w="-743" w:type="dxa"/>
        <w:tblLook w:val="04A0"/>
      </w:tblPr>
      <w:tblGrid>
        <w:gridCol w:w="3438"/>
        <w:gridCol w:w="2233"/>
      </w:tblGrid>
      <w:tr w:rsidR="00565151" w:rsidRPr="007C002F" w:rsidTr="00565151">
        <w:tc>
          <w:tcPr>
            <w:tcW w:w="3438" w:type="dxa"/>
          </w:tcPr>
          <w:p w:rsidR="00565151" w:rsidRPr="007C002F" w:rsidRDefault="00565151" w:rsidP="00EC1F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65151" w:rsidRPr="007C002F" w:rsidRDefault="00565151" w:rsidP="00EC1F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151" w:rsidRPr="00903F09" w:rsidRDefault="00565151" w:rsidP="005651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3F0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65151" w:rsidRPr="00903F09" w:rsidRDefault="00565151" w:rsidP="005651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565151" w:rsidRDefault="003F2C2D" w:rsidP="005651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6А и 6</w:t>
      </w:r>
      <w:r w:rsidR="00565151">
        <w:rPr>
          <w:rFonts w:ascii="Times New Roman" w:hAnsi="Times New Roman"/>
          <w:b/>
          <w:sz w:val="36"/>
          <w:szCs w:val="36"/>
        </w:rPr>
        <w:t xml:space="preserve">Б  </w:t>
      </w:r>
      <w:r w:rsidR="00565151" w:rsidRPr="00903F09">
        <w:rPr>
          <w:rFonts w:ascii="Times New Roman" w:hAnsi="Times New Roman"/>
          <w:b/>
          <w:sz w:val="36"/>
          <w:szCs w:val="36"/>
        </w:rPr>
        <w:t>класс</w:t>
      </w:r>
      <w:r w:rsidR="00565151">
        <w:rPr>
          <w:rFonts w:ascii="Times New Roman" w:hAnsi="Times New Roman"/>
          <w:b/>
          <w:sz w:val="36"/>
          <w:szCs w:val="36"/>
        </w:rPr>
        <w:t>ы</w:t>
      </w:r>
    </w:p>
    <w:p w:rsidR="00565151" w:rsidRDefault="00565151" w:rsidP="005651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2017-2018 учебный год</w:t>
      </w:r>
    </w:p>
    <w:p w:rsidR="00565151" w:rsidRPr="00565151" w:rsidRDefault="00565151" w:rsidP="0056515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(базовый уровень)</w:t>
      </w:r>
    </w:p>
    <w:p w:rsidR="00565151" w:rsidRDefault="00565151" w:rsidP="005651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151" w:rsidRDefault="00565151" w:rsidP="005651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151" w:rsidRDefault="00565151" w:rsidP="005651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F09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Ломакина Н.В.,</w:t>
      </w:r>
    </w:p>
    <w:p w:rsidR="00565151" w:rsidRDefault="00565151" w:rsidP="005651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</w:t>
      </w:r>
      <w:r w:rsidRPr="00EE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географии</w:t>
      </w:r>
    </w:p>
    <w:p w:rsidR="00565151" w:rsidRPr="00EE3F98" w:rsidRDefault="00565151" w:rsidP="005651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565151" w:rsidRDefault="00565151" w:rsidP="00565151">
      <w:pPr>
        <w:pStyle w:val="1"/>
      </w:pPr>
    </w:p>
    <w:p w:rsidR="00565151" w:rsidRDefault="00565151" w:rsidP="00565151"/>
    <w:p w:rsidR="00565151" w:rsidRPr="00026260" w:rsidRDefault="00565151" w:rsidP="00565151"/>
    <w:p w:rsidR="00565151" w:rsidRDefault="00565151" w:rsidP="00565151">
      <w:pPr>
        <w:pStyle w:val="1"/>
      </w:pPr>
    </w:p>
    <w:p w:rsidR="00565151" w:rsidRDefault="00565151" w:rsidP="00565151">
      <w:pPr>
        <w:pStyle w:val="1"/>
      </w:pPr>
    </w:p>
    <w:p w:rsidR="00665749" w:rsidRPr="00665749" w:rsidRDefault="00665749" w:rsidP="00665749"/>
    <w:p w:rsidR="00565151" w:rsidRDefault="00565151" w:rsidP="00565151">
      <w:pPr>
        <w:pStyle w:val="1"/>
        <w:jc w:val="left"/>
      </w:pPr>
      <w:r>
        <w:t xml:space="preserve"> </w:t>
      </w:r>
    </w:p>
    <w:p w:rsidR="00565151" w:rsidRPr="00565151" w:rsidRDefault="00565151" w:rsidP="005651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г.о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оролев 2017 г.</w:t>
      </w:r>
    </w:p>
    <w:p w:rsidR="003F2C2D" w:rsidRDefault="003F2C2D" w:rsidP="00895D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06C0D" w:rsidRPr="00895DB3" w:rsidRDefault="00306C0D" w:rsidP="00895D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95DB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65749" w:rsidRP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74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 1897), с учётом программы по учебному предмету «Биология», одобренной решением федерального учебно-методического объединения по общему образованию (проток</w:t>
      </w:r>
      <w:r w:rsidR="00244406">
        <w:rPr>
          <w:rFonts w:ascii="Times New Roman" w:eastAsia="Times New Roman" w:hAnsi="Times New Roman" w:cs="Times New Roman"/>
          <w:sz w:val="24"/>
          <w:szCs w:val="24"/>
        </w:rPr>
        <w:t>ол от 8 апреля 2015 г. № 1/15)</w:t>
      </w:r>
      <w:r w:rsidRPr="00665749">
        <w:rPr>
          <w:rFonts w:ascii="Times New Roman" w:eastAsia="Times New Roman" w:hAnsi="Times New Roman" w:cs="Times New Roman"/>
          <w:sz w:val="24"/>
          <w:szCs w:val="24"/>
        </w:rPr>
        <w:t>, на основе Основной образовательной программы основного общего образования МБОУ СОШ</w:t>
      </w:r>
      <w:proofErr w:type="gramEnd"/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 №6.</w:t>
      </w:r>
    </w:p>
    <w:p w:rsidR="00027028" w:rsidRPr="00665749" w:rsidRDefault="00027028" w:rsidP="006657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ориентирована на учащихся 6-ых классов. Уровень изучения предмета - базовый </w:t>
      </w:r>
    </w:p>
    <w:p w:rsidR="00027028" w:rsidRPr="00665749" w:rsidRDefault="00027028" w:rsidP="006657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рассчитано на 1 учебный час в неделю, что составляет  35 учебных часов в год </w:t>
      </w:r>
    </w:p>
    <w:p w:rsidR="00A45617" w:rsidRPr="00665749" w:rsidRDefault="00027028" w:rsidP="006657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7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5749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 предметов общеобразовательной школы курс Биология представлен в  области "</w:t>
      </w:r>
      <w:proofErr w:type="spellStart"/>
      <w:r w:rsidRPr="00665749">
        <w:rPr>
          <w:rFonts w:ascii="Times New Roman" w:eastAsia="Times New Roman" w:hAnsi="Times New Roman" w:cs="Times New Roman"/>
          <w:sz w:val="24"/>
          <w:szCs w:val="24"/>
        </w:rPr>
        <w:t>Естетственно</w:t>
      </w:r>
      <w:proofErr w:type="spellEnd"/>
      <w:r w:rsidRPr="00665749">
        <w:rPr>
          <w:rFonts w:ascii="Times New Roman" w:eastAsia="Times New Roman" w:hAnsi="Times New Roman" w:cs="Times New Roman"/>
          <w:sz w:val="24"/>
          <w:szCs w:val="24"/>
        </w:rPr>
        <w:t xml:space="preserve"> Научные Предметы"</w:t>
      </w:r>
    </w:p>
    <w:p w:rsidR="00BD646D" w:rsidRPr="00665749" w:rsidRDefault="00BD646D" w:rsidP="006657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749">
        <w:rPr>
          <w:rFonts w:ascii="Times New Roman" w:hAnsi="Times New Roman"/>
          <w:sz w:val="24"/>
          <w:szCs w:val="24"/>
        </w:rPr>
        <w:t>Обучения био</w:t>
      </w:r>
      <w:r w:rsidR="00FD2FC9" w:rsidRPr="00665749">
        <w:rPr>
          <w:rFonts w:ascii="Times New Roman" w:hAnsi="Times New Roman"/>
          <w:sz w:val="24"/>
          <w:szCs w:val="24"/>
        </w:rPr>
        <w:t>логии в 6</w:t>
      </w:r>
      <w:r w:rsidRPr="00665749">
        <w:rPr>
          <w:rFonts w:ascii="Times New Roman" w:hAnsi="Times New Roman"/>
          <w:sz w:val="24"/>
          <w:szCs w:val="24"/>
        </w:rPr>
        <w:t xml:space="preserve"> классах направленно на </w:t>
      </w:r>
      <w:r w:rsidRPr="0066574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5749">
        <w:rPr>
          <w:rFonts w:ascii="Times New Roman" w:hAnsi="Times New Roman"/>
          <w:sz w:val="24"/>
          <w:szCs w:val="24"/>
        </w:rPr>
        <w:t>формирование знаний о живой природе, основных методах её изучения; формирование УУД; формирование научной картины мира, как компонента общечеловеческой культуры; формирование здорового образа жизни в целях сохранения психического, физического и нравственного здоровья человека; установление гармоничных отношений учащихся с природой, со всем живым как главной ценностью на Земле, подготовка учащихся к практической деятельности.</w:t>
      </w:r>
      <w:r w:rsidRPr="00665749">
        <w:rPr>
          <w:rFonts w:ascii="Times New Roman" w:hAnsi="Times New Roman"/>
          <w:sz w:val="24"/>
          <w:szCs w:val="24"/>
        </w:rPr>
        <w:tab/>
      </w:r>
      <w:proofErr w:type="gramEnd"/>
    </w:p>
    <w:p w:rsidR="00665749" w:rsidRPr="008F1123" w:rsidRDefault="00665749" w:rsidP="0066574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F1123">
        <w:rPr>
          <w:color w:val="000000"/>
        </w:rPr>
        <w:t xml:space="preserve">Курс </w:t>
      </w:r>
      <w:r>
        <w:rPr>
          <w:color w:val="000000"/>
        </w:rPr>
        <w:t>биологии</w:t>
      </w:r>
      <w:r w:rsidRPr="008F1123">
        <w:rPr>
          <w:color w:val="000000"/>
        </w:rPr>
        <w:t xml:space="preserve"> направлен на достижение следующих </w:t>
      </w:r>
      <w:r w:rsidRPr="008F1123">
        <w:rPr>
          <w:b/>
          <w:color w:val="000000"/>
        </w:rPr>
        <w:t>целей: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123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</w:t>
      </w:r>
      <w:r w:rsidRPr="008F1123">
        <w:rPr>
          <w:rFonts w:ascii="Times New Roman" w:hAnsi="Times New Roman" w:cs="Times New Roman"/>
          <w:sz w:val="24"/>
          <w:szCs w:val="24"/>
        </w:rPr>
        <w:t xml:space="preserve">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</w:t>
      </w:r>
      <w:proofErr w:type="spellStart"/>
      <w:r w:rsidRPr="008F11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F1123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</w:p>
    <w:p w:rsidR="00665749" w:rsidRPr="008F1123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23">
        <w:rPr>
          <w:rFonts w:ascii="Times New Roman" w:hAnsi="Times New Roman" w:cs="Times New Roman"/>
          <w:sz w:val="24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освоение знаний о живой природе и присущих ей закономерностях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749" w:rsidRPr="00B46124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24">
        <w:rPr>
          <w:rFonts w:ascii="Times New Roman" w:eastAsia="Times New Roman" w:hAnsi="Times New Roman" w:cs="Times New Roman"/>
          <w:sz w:val="24"/>
          <w:szCs w:val="24"/>
        </w:rPr>
        <w:t>- 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нных образовательных стандартов;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воспитание позитивного ценностного отношения к живой природе, 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здоровью, культуры поведения 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749" w:rsidRPr="00B46124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B46124">
        <w:rPr>
          <w:rFonts w:ascii="Times New Roman" w:eastAsia="Times New Roman" w:hAnsi="Times New Roman" w:cs="Times New Roman"/>
          <w:sz w:val="24"/>
          <w:szCs w:val="24"/>
        </w:rPr>
        <w:t>беспечить преемственность 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основного общего образования;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24">
        <w:rPr>
          <w:rFonts w:ascii="Times New Roman" w:eastAsia="Times New Roman" w:hAnsi="Times New Roman" w:cs="Times New Roman"/>
          <w:sz w:val="24"/>
          <w:szCs w:val="24"/>
        </w:rPr>
        <w:t>- создать определённую систему базовых предметных знаний и умений, позволяющих продолжить обучение в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или общеобразовательной школе;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приобретённых знаний и умений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- развивать у учащихся устойчивый интерес к естественнонаучным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знаниям;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начать формирование основ гигиенических, экологических 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ценностного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к природе и человеку;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воспитание любви к природе;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природе; познавательных качеств личности, связанных с усвоением основ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знаний, овладением методами исследования природы, формированием интеллектуальных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умений;</w:t>
      </w:r>
    </w:p>
    <w:p w:rsidR="0066574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ценностно-смысловыми, коммуникативными;</w:t>
      </w:r>
    </w:p>
    <w:p w:rsidR="00665749" w:rsidRPr="00AA4119" w:rsidRDefault="00665749" w:rsidP="0066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деятельности, и эстетической культуры как способности к </w:t>
      </w:r>
      <w:proofErr w:type="spellStart"/>
      <w:r w:rsidRPr="00AA4119">
        <w:rPr>
          <w:rFonts w:ascii="Times New Roman" w:eastAsia="Times New Roman" w:hAnsi="Times New Roman" w:cs="Times New Roman"/>
          <w:sz w:val="24"/>
          <w:szCs w:val="24"/>
        </w:rPr>
        <w:t>эмоционалльно-ценностному</w:t>
      </w:r>
      <w:proofErr w:type="spellEnd"/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 отношению к объектам живой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028" w:rsidRPr="00665749" w:rsidRDefault="00027028" w:rsidP="00665749">
      <w:pPr>
        <w:pStyle w:val="a4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Отбор содержания проведён с учётом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культурологического,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личностнодеятельностного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историко-проблемного, интегративного, </w:t>
      </w:r>
      <w:proofErr w:type="spellStart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66574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подходов.</w:t>
      </w:r>
    </w:p>
    <w:p w:rsidR="00027028" w:rsidRDefault="009678BF" w:rsidP="0066574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="00FA4346" w:rsidRPr="00665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4D" w:rsidRPr="00665749">
        <w:rPr>
          <w:rFonts w:ascii="Times New Roman" w:hAnsi="Times New Roman" w:cs="Times New Roman"/>
          <w:color w:val="000000"/>
          <w:sz w:val="24"/>
          <w:szCs w:val="24"/>
        </w:rPr>
        <w:t>классах учащиеся получают знания о строении, жизнедеятельности и многообразии растений, принципах их классификации;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65749" w:rsidRPr="00665749" w:rsidRDefault="00665749" w:rsidP="006657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</w:p>
    <w:p w:rsidR="00665749" w:rsidRPr="00665749" w:rsidRDefault="00665749" w:rsidP="006657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 xml:space="preserve">Пасечник В.В. Биология. Многообразие покрытосеменных растений 6 </w:t>
      </w:r>
      <w:proofErr w:type="spellStart"/>
      <w:r w:rsidRPr="006657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749">
        <w:rPr>
          <w:rFonts w:ascii="Times New Roman" w:hAnsi="Times New Roman" w:cs="Times New Roman"/>
          <w:sz w:val="24"/>
          <w:szCs w:val="24"/>
        </w:rPr>
        <w:t xml:space="preserve"> М Дрофа 2015</w:t>
      </w:r>
    </w:p>
    <w:p w:rsidR="00665749" w:rsidRPr="00665749" w:rsidRDefault="00665749" w:rsidP="006657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  <w:r w:rsidRPr="006657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749" w:rsidRPr="00665749" w:rsidRDefault="00665749" w:rsidP="0066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6657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Биология 5-9 классы учебно-методическое пособие сост. </w:t>
      </w:r>
      <w:proofErr w:type="spellStart"/>
      <w:r w:rsidRPr="00665749">
        <w:rPr>
          <w:rFonts w:ascii="Times New Roman" w:hAnsi="Times New Roman" w:cs="Times New Roman"/>
          <w:bCs/>
          <w:color w:val="000000"/>
          <w:sz w:val="24"/>
          <w:szCs w:val="24"/>
        </w:rPr>
        <w:t>Г.М.Пальдяева</w:t>
      </w:r>
      <w:proofErr w:type="spellEnd"/>
      <w:r w:rsidRPr="006657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М.Дрофа 2014</w:t>
      </w:r>
    </w:p>
    <w:p w:rsidR="00665749" w:rsidRPr="00665749" w:rsidRDefault="00665749" w:rsidP="00665749">
      <w:pPr>
        <w:keepNext/>
        <w:keepLines/>
        <w:autoSpaceDE w:val="0"/>
        <w:autoSpaceDN w:val="0"/>
        <w:adjustRightInd w:val="0"/>
        <w:spacing w:after="0" w:line="31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  <w:proofErr w:type="gramStart"/>
      <w:r w:rsidRPr="00665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:.</w:t>
      </w:r>
      <w:proofErr w:type="gramEnd"/>
    </w:p>
    <w:p w:rsidR="00665749" w:rsidRPr="00665749" w:rsidRDefault="00665749" w:rsidP="006657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Богданов Н.А. Биология. Итоговая аттестация. Типовые тестовые задания. 5 класс. – М.: Издательство «Экзамен», 2013.</w:t>
      </w:r>
    </w:p>
    <w:p w:rsidR="00665749" w:rsidRPr="00665749" w:rsidRDefault="00665749" w:rsidP="006657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Контрольно-измерительные материалы. Биология. 5 класс</w:t>
      </w:r>
      <w:proofErr w:type="gramStart"/>
      <w:r w:rsidRPr="0066574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65749">
        <w:rPr>
          <w:rFonts w:ascii="Times New Roman" w:hAnsi="Times New Roman" w:cs="Times New Roman"/>
          <w:sz w:val="24"/>
          <w:szCs w:val="24"/>
        </w:rPr>
        <w:t>ост. Н.А.Богданов. – М.: ВАКО, 2014.</w:t>
      </w:r>
    </w:p>
    <w:p w:rsidR="00665749" w:rsidRPr="00665749" w:rsidRDefault="00665749" w:rsidP="00665749">
      <w:pPr>
        <w:numPr>
          <w:ilvl w:val="0"/>
          <w:numId w:val="27"/>
        </w:numPr>
        <w:tabs>
          <w:tab w:val="left" w:pos="639"/>
        </w:tabs>
        <w:autoSpaceDE w:val="0"/>
        <w:autoSpaceDN w:val="0"/>
        <w:adjustRightInd w:val="0"/>
        <w:spacing w:after="0" w:line="312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Энциклопедия для детей. Биология / ред. коллегия: М.Аксенова, </w:t>
      </w:r>
      <w:proofErr w:type="spellStart"/>
      <w:r w:rsidRPr="00665749">
        <w:rPr>
          <w:rFonts w:ascii="Times New Roman" w:hAnsi="Times New Roman" w:cs="Times New Roman"/>
          <w:sz w:val="24"/>
          <w:szCs w:val="24"/>
          <w:highlight w:val="white"/>
        </w:rPr>
        <w:t>Г.Вильчек</w:t>
      </w:r>
      <w:proofErr w:type="spellEnd"/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, Е.Дубровская и др. – М.: Мир энциклопедий </w:t>
      </w:r>
      <w:proofErr w:type="spellStart"/>
      <w:r w:rsidRPr="00665749">
        <w:rPr>
          <w:rFonts w:ascii="Times New Roman" w:hAnsi="Times New Roman" w:cs="Times New Roman"/>
          <w:sz w:val="24"/>
          <w:szCs w:val="24"/>
          <w:highlight w:val="white"/>
        </w:rPr>
        <w:t>Аванта+</w:t>
      </w:r>
      <w:proofErr w:type="spellEnd"/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65749">
        <w:rPr>
          <w:rFonts w:ascii="Times New Roman" w:hAnsi="Times New Roman" w:cs="Times New Roman"/>
          <w:sz w:val="24"/>
          <w:szCs w:val="24"/>
          <w:highlight w:val="white"/>
        </w:rPr>
        <w:t>Астрель</w:t>
      </w:r>
      <w:proofErr w:type="spellEnd"/>
      <w:r w:rsidRPr="00665749">
        <w:rPr>
          <w:rFonts w:ascii="Times New Roman" w:hAnsi="Times New Roman" w:cs="Times New Roman"/>
          <w:sz w:val="24"/>
          <w:szCs w:val="24"/>
          <w:highlight w:val="white"/>
        </w:rPr>
        <w:t>, 2008.</w:t>
      </w:r>
    </w:p>
    <w:p w:rsidR="00665749" w:rsidRPr="00665749" w:rsidRDefault="00665749" w:rsidP="00665749">
      <w:pPr>
        <w:keepNext/>
        <w:keepLines/>
        <w:autoSpaceDE w:val="0"/>
        <w:autoSpaceDN w:val="0"/>
        <w:adjustRightInd w:val="0"/>
        <w:spacing w:after="0" w:line="307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665749" w:rsidRPr="00665749" w:rsidRDefault="00665749" w:rsidP="00665749">
      <w:pPr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after="0" w:line="307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Официальный сайт издательства «Первое сентября». - Режим доступа: </w:t>
      </w:r>
      <w:hyperlink r:id="rId8" w:history="1">
        <w:r w:rsidRPr="00665749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http://bio.1september.ru/</w:t>
        </w:r>
      </w:hyperlink>
    </w:p>
    <w:p w:rsidR="00665749" w:rsidRPr="00665749" w:rsidRDefault="00665749" w:rsidP="00665749">
      <w:pPr>
        <w:numPr>
          <w:ilvl w:val="0"/>
          <w:numId w:val="27"/>
        </w:numPr>
        <w:tabs>
          <w:tab w:val="left" w:pos="610"/>
        </w:tabs>
        <w:autoSpaceDE w:val="0"/>
        <w:autoSpaceDN w:val="0"/>
        <w:adjustRightInd w:val="0"/>
        <w:spacing w:after="0" w:line="307" w:lineRule="atLeas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>Методическая библиотека для учителей биологии на сайте «</w:t>
      </w:r>
      <w:proofErr w:type="spellStart"/>
      <w:r w:rsidRPr="00665749">
        <w:rPr>
          <w:rFonts w:ascii="Times New Roman" w:hAnsi="Times New Roman" w:cs="Times New Roman"/>
          <w:sz w:val="24"/>
          <w:szCs w:val="24"/>
          <w:highlight w:val="white"/>
        </w:rPr>
        <w:t>ЗАВУЧ</w:t>
      </w:r>
      <w:proofErr w:type="gramStart"/>
      <w:r w:rsidRPr="00665749">
        <w:rPr>
          <w:rFonts w:ascii="Times New Roman" w:hAnsi="Times New Roman" w:cs="Times New Roman"/>
          <w:sz w:val="24"/>
          <w:szCs w:val="24"/>
          <w:highlight w:val="white"/>
        </w:rPr>
        <w:t>.и</w:t>
      </w:r>
      <w:proofErr w:type="gramEnd"/>
      <w:r w:rsidRPr="00665749">
        <w:rPr>
          <w:rFonts w:ascii="Times New Roman" w:hAnsi="Times New Roman" w:cs="Times New Roman"/>
          <w:sz w:val="24"/>
          <w:szCs w:val="24"/>
          <w:highlight w:val="white"/>
        </w:rPr>
        <w:t>нфо</w:t>
      </w:r>
      <w:proofErr w:type="spellEnd"/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». - Режим доступа: </w:t>
      </w:r>
      <w:hyperlink r:id="rId9" w:history="1">
        <w:r w:rsidRPr="00665749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</w:rPr>
          <w:t>http://www.zavuch.ru/methodlib/35/</w:t>
        </w:r>
      </w:hyperlink>
    </w:p>
    <w:p w:rsidR="00665749" w:rsidRPr="00665749" w:rsidRDefault="00665749" w:rsidP="00665749">
      <w:pPr>
        <w:keepNext/>
        <w:keepLines/>
        <w:tabs>
          <w:tab w:val="left" w:pos="410"/>
        </w:tabs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Наглядные пособия:</w:t>
      </w:r>
    </w:p>
    <w:p w:rsidR="00665749" w:rsidRPr="00665749" w:rsidRDefault="00665749" w:rsidP="00665749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Таблицы: </w:t>
      </w:r>
    </w:p>
    <w:p w:rsidR="00665749" w:rsidRPr="00665749" w:rsidRDefault="00665749" w:rsidP="00665749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>Биология. 5 класс.</w:t>
      </w:r>
    </w:p>
    <w:p w:rsidR="00665749" w:rsidRPr="00665749" w:rsidRDefault="00665749" w:rsidP="00665749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>Портреты выдающихся ученых-биологов.</w:t>
      </w:r>
      <w:r w:rsidRPr="00665749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:</w:t>
      </w: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65749" w:rsidRPr="00665749" w:rsidRDefault="00665749" w:rsidP="00665749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5749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Натуральные объекты</w:t>
      </w: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665749" w:rsidRPr="00665749" w:rsidRDefault="00665749" w:rsidP="00665749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Гербарии. </w:t>
      </w:r>
    </w:p>
    <w:p w:rsidR="00665749" w:rsidRPr="00665749" w:rsidRDefault="00665749" w:rsidP="00665749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5749">
        <w:rPr>
          <w:rFonts w:ascii="Times New Roman" w:hAnsi="Times New Roman" w:cs="Times New Roman"/>
          <w:sz w:val="24"/>
          <w:szCs w:val="24"/>
          <w:highlight w:val="white"/>
        </w:rPr>
        <w:t xml:space="preserve">Комнатные растения. </w:t>
      </w:r>
    </w:p>
    <w:p w:rsidR="00665749" w:rsidRDefault="00665749" w:rsidP="0066574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749" w:rsidRDefault="00665749" w:rsidP="0066574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749" w:rsidRPr="00665749" w:rsidRDefault="00665749" w:rsidP="0066574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749" w:rsidRDefault="00665749" w:rsidP="00665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выставления отметок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Отметку «5» </w:t>
      </w:r>
      <w:r>
        <w:rPr>
          <w:rFonts w:ascii="Times New Roman" w:eastAsia="Times New Roman" w:hAnsi="Times New Roman" w:cs="Times New Roman"/>
          <w:sz w:val="24"/>
        </w:rPr>
        <w:t xml:space="preserve">ученик получает, если его устный ответ, письменная работа, практическая деятельность в полном объеме соответствует учебной программе, допускается один недочет, объем освоенного материала составляет 90-100 % содержания (правильный полный ответ, представляющий собой связное, логическое последовательное сообщение на определенную тему; ученик демонстрирует умение применять определения, правила в конкретных случаях, обосновывает свои суждения, применяет знания на практике, приводит собственные примеры.) </w:t>
      </w:r>
      <w:proofErr w:type="gramEnd"/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Отметку «4»</w:t>
      </w:r>
      <w:r>
        <w:rPr>
          <w:rFonts w:ascii="Times New Roman" w:eastAsia="Times New Roman" w:hAnsi="Times New Roman" w:cs="Times New Roman"/>
          <w:sz w:val="24"/>
        </w:rPr>
        <w:t xml:space="preserve"> ученик получает, если  его устный ответ, письменная работа, практическая деятельность или ее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общем соответствуют требованиям учебной программы, но имеются одна или две негрубые ошибки или три  недочета и объем освоенного материала составляет 70-90% содержания (правильный, но не совсем точный ответ.)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Отметку «3» </w:t>
      </w:r>
      <w:r>
        <w:rPr>
          <w:rFonts w:ascii="Times New Roman" w:eastAsia="Times New Roman" w:hAnsi="Times New Roman" w:cs="Times New Roman"/>
          <w:sz w:val="24"/>
        </w:rPr>
        <w:t>ученик получает,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2 грубая ошибка и 1 негрубая, или 2-3 грубых ошибки, или 1 негрубая ошибки и 3 недочета, или 4-5 недочетов.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Учащийся владеет изучаемым материалом в объеме 50-70% содержания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правильный, но неполный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 ).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Отметку «2» </w:t>
      </w:r>
      <w:r>
        <w:rPr>
          <w:rFonts w:ascii="Times New Roman" w:eastAsia="Times New Roman" w:hAnsi="Times New Roman" w:cs="Times New Roman"/>
          <w:sz w:val="24"/>
        </w:rPr>
        <w:t>ученик получает,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усвоения материала учащегося составляет 20-50% содержания (неправильный ответ).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отметок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Текущие отметки выставляются учителем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ежеурочно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соответствии  с поставленными на урок целями деятельности учащихся.</w:t>
      </w:r>
    </w:p>
    <w:p w:rsidR="00665749" w:rsidRDefault="00665749" w:rsidP="000270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5749" w:rsidRPr="00DF5CA0" w:rsidRDefault="00665749" w:rsidP="006657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CA0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Pr="00DF5CA0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CA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5749" w:rsidRPr="00DF5CA0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5CA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Pr="00DF5CA0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 мотив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CA0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 на изучение живой природы;</w:t>
      </w:r>
    </w:p>
    <w:p w:rsidR="00665749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интеллектуальны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(доказывать строить рассуждения, анализировать, делать выводы); </w:t>
      </w:r>
    </w:p>
    <w:p w:rsidR="00665749" w:rsidRPr="00DF5CA0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эстетическо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F5CA0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5CA0">
        <w:rPr>
          <w:rFonts w:ascii="Times New Roman" w:hAnsi="Times New Roman" w:cs="Times New Roman"/>
          <w:sz w:val="24"/>
          <w:szCs w:val="24"/>
        </w:rPr>
        <w:t xml:space="preserve"> к живым объектам; </w:t>
      </w:r>
    </w:p>
    <w:p w:rsidR="00665749" w:rsidRPr="00DF5CA0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5CA0">
        <w:rPr>
          <w:rFonts w:ascii="Times New Roman" w:hAnsi="Times New Roman" w:cs="Times New Roman"/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665749" w:rsidRPr="00DF5CA0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Pr="00DF5CA0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CA0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CA0">
        <w:rPr>
          <w:rFonts w:ascii="Times New Roman" w:hAnsi="Times New Roman" w:cs="Times New Roman"/>
          <w:sz w:val="24"/>
          <w:szCs w:val="24"/>
        </w:rPr>
        <w:t xml:space="preserve"> к истории, культуре, национальным особенностям и образу жизни других народов; толерантности и миролюбия; </w:t>
      </w:r>
    </w:p>
    <w:p w:rsidR="00665749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поведения, рол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социальной жизни в группах и сообществах, включая взрослые и социальные сообщества; </w:t>
      </w:r>
    </w:p>
    <w:p w:rsidR="00665749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принадлежности; усвоени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гуманистических и традиционных ценностей многонационального российского общества; </w:t>
      </w:r>
    </w:p>
    <w:p w:rsidR="00665749" w:rsidRPr="008B7A7D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Родиной; </w:t>
      </w:r>
    </w:p>
    <w:p w:rsidR="00665749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lastRenderedPageBreak/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обучению, готовности и </w:t>
      </w:r>
      <w:proofErr w:type="gramStart"/>
      <w:r w:rsidRPr="008B7A7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B7A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65749" w:rsidRPr="008B7A7D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65749" w:rsidRPr="008B7A7D" w:rsidRDefault="00665749" w:rsidP="0066574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отношения к живой природе, 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здорового 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технологиям.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Pr="008B7A7D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сознания и компетентности в решении моральных проблем на основе личностного выбора; </w:t>
      </w:r>
    </w:p>
    <w:p w:rsidR="00665749" w:rsidRPr="008B7A7D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665749" w:rsidRPr="008B7A7D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65749" w:rsidRPr="008B7A7D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665749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общества; </w:t>
      </w:r>
    </w:p>
    <w:p w:rsidR="00665749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ценности семейной жизни;</w:t>
      </w:r>
    </w:p>
    <w:p w:rsidR="00665749" w:rsidRPr="008B7A7D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и заботливо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отношение к членам своей семьи; </w:t>
      </w:r>
    </w:p>
    <w:p w:rsidR="00665749" w:rsidRPr="008B7A7D" w:rsidRDefault="00665749" w:rsidP="00665749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5749" w:rsidRPr="00AA411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665749" w:rsidRPr="00C32142" w:rsidRDefault="00665749" w:rsidP="0066574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65749" w:rsidRPr="00C32142" w:rsidRDefault="00665749" w:rsidP="0066574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42"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665749" w:rsidRPr="00C32142" w:rsidRDefault="00665749" w:rsidP="0066574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665749" w:rsidRPr="00C32142" w:rsidRDefault="00665749" w:rsidP="0066574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65749" w:rsidRPr="00C32142" w:rsidRDefault="00665749" w:rsidP="00665749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C32142">
        <w:rPr>
          <w:rFonts w:ascii="Times New Roman" w:hAnsi="Times New Roman" w:cs="Times New Roman"/>
          <w:sz w:val="24"/>
          <w:szCs w:val="24"/>
        </w:rPr>
        <w:lastRenderedPageBreak/>
        <w:t xml:space="preserve">способы действий в рамках предложенных условий и требований, корректировать свои действия в </w:t>
      </w:r>
      <w:proofErr w:type="spellStart"/>
      <w:r w:rsidRPr="00C32142"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>тствиис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изменяющейся ситуацией.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Pr="00C32142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32142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65749" w:rsidRPr="00C32142" w:rsidRDefault="00665749" w:rsidP="0066574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C32142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C32142">
        <w:rPr>
          <w:rFonts w:ascii="Times New Roman" w:hAnsi="Times New Roman" w:cs="Times New Roman"/>
          <w:sz w:val="24"/>
          <w:szCs w:val="24"/>
        </w:rPr>
        <w:t>).</w:t>
      </w: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49" w:rsidRPr="00C32142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4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665749" w:rsidRDefault="00665749" w:rsidP="000270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5749" w:rsidRDefault="00665749" w:rsidP="006657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665749" w:rsidRDefault="00665749" w:rsidP="000270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- различать внешнее и клеточное строение органов цветкового растения; 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- основные жизненные функции растения;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- способы размножения, рост и развитие растений;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- классы и важнейшие семейства цветковых растений;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- отделы растений, совершенствование организации растений в процессе исторического развития растительного мира;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>- черты приспособленности растений к совместной жизни в природных сообществах;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 - редкие виды растений и охраняемые растения своей местности;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 - основные культурные растения, выращиваемые в местных условиях, и особенности их возделывания; 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>-  особенности строения и жизнедеятельности бактерий, их значение в природе и жизни человека;</w:t>
      </w:r>
    </w:p>
    <w:p w:rsidR="00665749" w:rsidRPr="00665749" w:rsidRDefault="00665749" w:rsidP="006657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65749">
        <w:rPr>
          <w:rFonts w:ascii="Times New Roman" w:hAnsi="Times New Roman" w:cs="Times New Roman"/>
          <w:sz w:val="24"/>
          <w:szCs w:val="24"/>
          <w:lang w:eastAsia="ar-SA"/>
        </w:rPr>
        <w:t xml:space="preserve"> - особенности строения и жизнедеятельности грибов и лишайников, их значение в природе и жизни человека </w:t>
      </w:r>
    </w:p>
    <w:p w:rsidR="00665749" w:rsidRDefault="00665749" w:rsidP="000270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5749" w:rsidRPr="00665749" w:rsidRDefault="00665749" w:rsidP="00665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665749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6657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665749" w:rsidRDefault="00665749" w:rsidP="0066574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- умени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65749">
        <w:rPr>
          <w:rFonts w:ascii="Times New Roman" w:hAnsi="Times New Roman" w:cs="Times New Roman"/>
          <w:iCs/>
          <w:sz w:val="24"/>
          <w:szCs w:val="24"/>
        </w:rPr>
        <w:t xml:space="preserve"> сравнивать, анализировать, классифицировать;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- владе</w:t>
      </w:r>
      <w:r>
        <w:rPr>
          <w:rFonts w:ascii="Times New Roman" w:hAnsi="Times New Roman" w:cs="Times New Roman"/>
          <w:iCs/>
          <w:sz w:val="24"/>
          <w:szCs w:val="24"/>
        </w:rPr>
        <w:t>нию</w:t>
      </w:r>
      <w:r w:rsidRPr="00665749">
        <w:rPr>
          <w:rFonts w:ascii="Times New Roman" w:hAnsi="Times New Roman" w:cs="Times New Roman"/>
          <w:iCs/>
          <w:sz w:val="24"/>
          <w:szCs w:val="24"/>
        </w:rPr>
        <w:t xml:space="preserve"> терминами;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- соблюд</w:t>
      </w:r>
      <w:r>
        <w:rPr>
          <w:rFonts w:ascii="Times New Roman" w:hAnsi="Times New Roman" w:cs="Times New Roman"/>
          <w:iCs/>
          <w:sz w:val="24"/>
          <w:szCs w:val="24"/>
        </w:rPr>
        <w:t>ению</w:t>
      </w:r>
      <w:r w:rsidRPr="00665749">
        <w:rPr>
          <w:rFonts w:ascii="Times New Roman" w:hAnsi="Times New Roman" w:cs="Times New Roman"/>
          <w:iCs/>
          <w:sz w:val="24"/>
          <w:szCs w:val="24"/>
        </w:rPr>
        <w:t xml:space="preserve"> правила работы в кабинете биологии, с биологическими инструментами и приборами;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- использ</w:t>
      </w:r>
      <w:r>
        <w:rPr>
          <w:rFonts w:ascii="Times New Roman" w:hAnsi="Times New Roman" w:cs="Times New Roman"/>
          <w:iCs/>
          <w:sz w:val="24"/>
          <w:szCs w:val="24"/>
        </w:rPr>
        <w:t>ованию</w:t>
      </w:r>
      <w:r w:rsidRPr="00665749">
        <w:rPr>
          <w:rFonts w:ascii="Times New Roman" w:hAnsi="Times New Roman" w:cs="Times New Roman"/>
          <w:iCs/>
          <w:sz w:val="24"/>
          <w:szCs w:val="24"/>
        </w:rPr>
        <w:t xml:space="preserve"> приёмы оказания первой помощи;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выделяет эстетические достоинства объектов живой природы;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iCs/>
          <w:sz w:val="24"/>
          <w:szCs w:val="24"/>
        </w:rPr>
        <w:t>- выб</w:t>
      </w:r>
      <w:r>
        <w:rPr>
          <w:rFonts w:ascii="Times New Roman" w:hAnsi="Times New Roman" w:cs="Times New Roman"/>
          <w:iCs/>
          <w:sz w:val="24"/>
          <w:szCs w:val="24"/>
        </w:rPr>
        <w:t>ору</w:t>
      </w:r>
      <w:r w:rsidRPr="00665749">
        <w:rPr>
          <w:rFonts w:ascii="Times New Roman" w:hAnsi="Times New Roman" w:cs="Times New Roman"/>
          <w:iCs/>
          <w:sz w:val="24"/>
          <w:szCs w:val="24"/>
        </w:rPr>
        <w:t xml:space="preserve"> целевые и смысловые установки в своих действиях и поступках по отношению к живой природе;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 xml:space="preserve">- различать органы цветковых растений и их видоизменения; 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lastRenderedPageBreak/>
        <w:t xml:space="preserve">- приготовлять и рассматривать временный микропрепарат из органов растения и рассматривать его с помощью светового микроскопа; 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- узнавать в природе и на рисунках распространенные местные виды растений, устанавливать по определителям или определительным карточкам их систематическую принадлежность.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 xml:space="preserve">- проводить наблюдения за сезонными изменениями в жизни растений, происходящими в природе; 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 xml:space="preserve">- размножать культурные растения различными способами: черенками, отводками, усами, луковицами и корневищами; </w:t>
      </w:r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9">
        <w:rPr>
          <w:rFonts w:ascii="Times New Roman" w:hAnsi="Times New Roman" w:cs="Times New Roman"/>
          <w:sz w:val="24"/>
          <w:szCs w:val="24"/>
        </w:rPr>
        <w:t xml:space="preserve">- проводить простейшие опыты с комнатными растениями в уголке живой природы; с дикорастущими и культурными -  главное, выбирать из текста сведения для составления и заполнения таблиц </w:t>
      </w:r>
      <w:proofErr w:type="gramEnd"/>
    </w:p>
    <w:p w:rsidR="00665749" w:rsidRPr="00665749" w:rsidRDefault="00665749" w:rsidP="0066574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-  работать с учебником: составлять план пересказа текстов параграфов, использовать рисунки для понимания изучаемого материала</w:t>
      </w:r>
    </w:p>
    <w:p w:rsidR="00665749" w:rsidRPr="00665749" w:rsidRDefault="00665749" w:rsidP="00665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способности;</w:t>
      </w:r>
    </w:p>
    <w:p w:rsidR="00665749" w:rsidRPr="00665749" w:rsidRDefault="00665749" w:rsidP="00665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sz w:val="24"/>
          <w:szCs w:val="24"/>
        </w:rPr>
        <w:t>- осознавать свою ответственность за достоверность полученных знаний, за качество выполненного проекта.</w:t>
      </w:r>
    </w:p>
    <w:p w:rsidR="00665749" w:rsidRPr="00665749" w:rsidRDefault="00665749" w:rsidP="00665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57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49">
        <w:rPr>
          <w:rFonts w:ascii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665749" w:rsidRDefault="00665749" w:rsidP="00665749">
      <w:pPr>
        <w:pStyle w:val="2"/>
        <w:ind w:firstLine="709"/>
        <w:rPr>
          <w:bCs/>
          <w:sz w:val="22"/>
          <w:szCs w:val="22"/>
        </w:rPr>
      </w:pPr>
    </w:p>
    <w:p w:rsidR="003F2C2D" w:rsidRPr="00895DB3" w:rsidRDefault="003F2C2D" w:rsidP="00306C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2B93" w:rsidRPr="00665749" w:rsidRDefault="00665749" w:rsidP="00895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92B93" w:rsidRPr="00895DB3" w:rsidRDefault="00665749" w:rsidP="00895DB3">
      <w:pPr>
        <w:pStyle w:val="a9"/>
        <w:spacing w:line="276" w:lineRule="atLeast"/>
        <w:jc w:val="center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 xml:space="preserve"> </w:t>
      </w:r>
      <w:r w:rsidR="00992B93" w:rsidRPr="00895DB3">
        <w:rPr>
          <w:rFonts w:ascii="Times New Roman" w:hAnsi="Times New Roman"/>
          <w:b/>
          <w:bCs/>
          <w:szCs w:val="22"/>
        </w:rPr>
        <w:t>(35 часов, 1 час в неделю)</w:t>
      </w:r>
    </w:p>
    <w:p w:rsidR="00665749" w:rsidRDefault="00665749" w:rsidP="00306C0D">
      <w:pPr>
        <w:pStyle w:val="a9"/>
        <w:spacing w:line="276" w:lineRule="atLeast"/>
        <w:rPr>
          <w:rFonts w:ascii="Times New Roman" w:hAnsi="Times New Roman"/>
          <w:b/>
          <w:bCs/>
          <w:szCs w:val="22"/>
        </w:rPr>
      </w:pPr>
    </w:p>
    <w:p w:rsidR="00665749" w:rsidRPr="00895DB3" w:rsidRDefault="00665749" w:rsidP="00665749">
      <w:pPr>
        <w:pStyle w:val="2"/>
        <w:ind w:firstLine="709"/>
        <w:rPr>
          <w:bCs/>
          <w:sz w:val="22"/>
          <w:szCs w:val="22"/>
        </w:rPr>
      </w:pPr>
      <w:r w:rsidRPr="00895DB3">
        <w:rPr>
          <w:bCs/>
          <w:sz w:val="22"/>
          <w:szCs w:val="22"/>
        </w:rPr>
        <w:t>В 6 классе программой предусмотрено проведение: контрольных работ-2, практических работ -2; лабораторных работ-10; тест- 1; экскурсий - 4 .</w:t>
      </w:r>
    </w:p>
    <w:p w:rsidR="00665749" w:rsidRDefault="00665749" w:rsidP="00665749">
      <w:pPr>
        <w:pStyle w:val="2"/>
        <w:ind w:firstLine="709"/>
        <w:rPr>
          <w:sz w:val="22"/>
          <w:szCs w:val="22"/>
        </w:rPr>
      </w:pPr>
      <w:r w:rsidRPr="00895DB3">
        <w:rPr>
          <w:sz w:val="22"/>
          <w:szCs w:val="22"/>
        </w:rPr>
        <w:t xml:space="preserve">Коррекция: Резервное время  потрачено на итоговое </w:t>
      </w:r>
      <w:r>
        <w:rPr>
          <w:sz w:val="22"/>
          <w:szCs w:val="22"/>
        </w:rPr>
        <w:t>повторение курса биологии 6 классов</w:t>
      </w:r>
    </w:p>
    <w:p w:rsidR="00665749" w:rsidRPr="00895DB3" w:rsidRDefault="00665749" w:rsidP="00665749">
      <w:pPr>
        <w:pStyle w:val="2"/>
        <w:ind w:firstLine="709"/>
        <w:rPr>
          <w:bCs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823"/>
        <w:gridCol w:w="1369"/>
        <w:gridCol w:w="4379"/>
      </w:tblGrid>
      <w:tr w:rsidR="00665749" w:rsidRPr="00895DB3" w:rsidTr="00E8134B">
        <w:trPr>
          <w:trHeight w:val="702"/>
        </w:trPr>
        <w:tc>
          <w:tcPr>
            <w:tcW w:w="5637" w:type="dxa"/>
          </w:tcPr>
          <w:p w:rsidR="00665749" w:rsidRPr="00895DB3" w:rsidRDefault="00665749" w:rsidP="00E8134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895DB3">
              <w:rPr>
                <w:b/>
                <w:sz w:val="22"/>
                <w:szCs w:val="22"/>
              </w:rPr>
              <w:t xml:space="preserve">Раздел 1 </w:t>
            </w:r>
            <w:r w:rsidRPr="00895DB3">
              <w:rPr>
                <w:sz w:val="22"/>
                <w:szCs w:val="22"/>
              </w:rPr>
              <w:t>Строение и многообразие покрытосеменных растений</w:t>
            </w:r>
          </w:p>
        </w:tc>
        <w:tc>
          <w:tcPr>
            <w:tcW w:w="2268" w:type="dxa"/>
          </w:tcPr>
          <w:p w:rsidR="00665749" w:rsidRPr="00895DB3" w:rsidRDefault="00665749" w:rsidP="00E8134B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895DB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81" w:type="dxa"/>
          </w:tcPr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Лабораторная работа№1 </w:t>
            </w:r>
            <w:r w:rsidRPr="00895DB3">
              <w:rPr>
                <w:sz w:val="20"/>
                <w:szCs w:val="20"/>
              </w:rPr>
              <w:t>«Строение семян двудольных и однодольных растений»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Лабораторная работа №2 </w:t>
            </w:r>
            <w:r w:rsidRPr="00895DB3">
              <w:rPr>
                <w:sz w:val="20"/>
                <w:szCs w:val="20"/>
              </w:rPr>
              <w:t>«Виды корней. Стержневые и мочковатые корневые системы»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Лабораторная работа №3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rFonts w:eastAsia="Verdana"/>
                <w:sz w:val="20"/>
                <w:szCs w:val="20"/>
              </w:rPr>
            </w:pPr>
            <w:r w:rsidRPr="00895DB3">
              <w:rPr>
                <w:rFonts w:eastAsia="Verdana"/>
                <w:sz w:val="20"/>
                <w:szCs w:val="20"/>
              </w:rPr>
              <w:t>«Корневой чехлик и корневые волоски»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Лабораторная работа №4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95DB3">
              <w:rPr>
                <w:rFonts w:ascii="Times New Roman" w:hAnsi="Times New Roman" w:cs="Times New Roman"/>
                <w:sz w:val="20"/>
              </w:rPr>
              <w:t>«Строение почек. Расположение почек на стебле»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 xml:space="preserve">Лабораторная работа № 5  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95DB3">
              <w:rPr>
                <w:rFonts w:ascii="Times New Roman" w:hAnsi="Times New Roman" w:cs="Times New Roman"/>
                <w:sz w:val="20"/>
              </w:rPr>
              <w:t>«Внутреннее строение ветки дерева»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Лабораторная работа №6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«Изучение видоизмененных побегов (корневище, клубень, луковица)»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Лабораторная работа №7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«Изучение строения цветка»</w:t>
            </w:r>
          </w:p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Лабораторная работа №7 (продолжение)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«Ознакомление с различными видами соцветий»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>Лабораторная работа №8 «</w:t>
            </w:r>
            <w:r w:rsidRPr="00895DB3">
              <w:rPr>
                <w:sz w:val="20"/>
                <w:szCs w:val="20"/>
              </w:rPr>
              <w:t>Многообразие сухих и сочных плодов»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Контрольная работа №1 по теме: </w:t>
            </w:r>
            <w:r w:rsidRPr="00895DB3">
              <w:rPr>
                <w:sz w:val="20"/>
                <w:szCs w:val="20"/>
              </w:rPr>
              <w:t>«Строение и многообразие покрытосеменных растений» Творческая работа Фронтальный опрос</w:t>
            </w:r>
          </w:p>
        </w:tc>
      </w:tr>
      <w:tr w:rsidR="00665749" w:rsidRPr="00895DB3" w:rsidTr="00E8134B">
        <w:tc>
          <w:tcPr>
            <w:tcW w:w="5637" w:type="dxa"/>
          </w:tcPr>
          <w:p w:rsidR="00665749" w:rsidRPr="00895DB3" w:rsidRDefault="00665749" w:rsidP="00E8134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895DB3">
              <w:rPr>
                <w:b/>
                <w:sz w:val="22"/>
                <w:szCs w:val="22"/>
              </w:rPr>
              <w:t xml:space="preserve">Раздел 2. </w:t>
            </w:r>
            <w:r w:rsidRPr="00895DB3">
              <w:rPr>
                <w:sz w:val="22"/>
                <w:szCs w:val="22"/>
              </w:rPr>
              <w:t>Жизнь растений</w:t>
            </w:r>
          </w:p>
        </w:tc>
        <w:tc>
          <w:tcPr>
            <w:tcW w:w="2268" w:type="dxa"/>
          </w:tcPr>
          <w:p w:rsidR="00665749" w:rsidRPr="00895DB3" w:rsidRDefault="00665749" w:rsidP="00E8134B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895D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81" w:type="dxa"/>
          </w:tcPr>
          <w:p w:rsidR="00665749" w:rsidRPr="00895DB3" w:rsidRDefault="00665749" w:rsidP="00E8134B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Экскурсия №1 </w:t>
            </w:r>
            <w:r w:rsidRPr="00895DB3">
              <w:rPr>
                <w:sz w:val="20"/>
                <w:szCs w:val="20"/>
              </w:rPr>
              <w:t>«Зимние явления в жизни растений»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Лабораторная работа № 9 </w:t>
            </w:r>
            <w:r w:rsidRPr="00895DB3">
              <w:rPr>
                <w:sz w:val="20"/>
                <w:szCs w:val="20"/>
              </w:rPr>
              <w:t>«Передвижение воды и минеральных веществ по древесине»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Практическая работа №1 </w:t>
            </w:r>
            <w:r w:rsidRPr="00895DB3">
              <w:rPr>
                <w:sz w:val="20"/>
                <w:szCs w:val="20"/>
              </w:rPr>
              <w:t xml:space="preserve">«Определение </w:t>
            </w:r>
            <w:r w:rsidRPr="00895DB3">
              <w:rPr>
                <w:sz w:val="20"/>
                <w:szCs w:val="20"/>
              </w:rPr>
              <w:lastRenderedPageBreak/>
              <w:t>всхожести семян растений и их посев»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Практическая работа №2 </w:t>
            </w:r>
            <w:r w:rsidRPr="00895DB3">
              <w:rPr>
                <w:sz w:val="20"/>
                <w:szCs w:val="20"/>
              </w:rPr>
              <w:t>«Вегетативное размножение комнатных растений» Творческая работа Фронтальный опрос</w:t>
            </w:r>
          </w:p>
        </w:tc>
      </w:tr>
      <w:tr w:rsidR="00665749" w:rsidRPr="00895DB3" w:rsidTr="00E8134B">
        <w:tc>
          <w:tcPr>
            <w:tcW w:w="5637" w:type="dxa"/>
          </w:tcPr>
          <w:p w:rsidR="00665749" w:rsidRPr="00895DB3" w:rsidRDefault="00665749" w:rsidP="00E8134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895DB3">
              <w:rPr>
                <w:b/>
                <w:sz w:val="22"/>
                <w:szCs w:val="22"/>
              </w:rPr>
              <w:lastRenderedPageBreak/>
              <w:t xml:space="preserve">Раздел 3. </w:t>
            </w:r>
            <w:r w:rsidRPr="00895DB3">
              <w:rPr>
                <w:sz w:val="22"/>
                <w:szCs w:val="22"/>
              </w:rPr>
              <w:t>Классификация растений</w:t>
            </w:r>
          </w:p>
        </w:tc>
        <w:tc>
          <w:tcPr>
            <w:tcW w:w="2268" w:type="dxa"/>
          </w:tcPr>
          <w:p w:rsidR="00665749" w:rsidRPr="00895DB3" w:rsidRDefault="00665749" w:rsidP="00E8134B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895D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81" w:type="dxa"/>
          </w:tcPr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 xml:space="preserve">Экскурсия №2 </w:t>
            </w:r>
            <w:r w:rsidRPr="00895DB3">
              <w:rPr>
                <w:rFonts w:ascii="Times New Roman" w:hAnsi="Times New Roman" w:cs="Times New Roman"/>
                <w:sz w:val="20"/>
              </w:rPr>
              <w:t>«Ознакомление с выращиванием растений в защищенном грунте»</w:t>
            </w:r>
            <w:r w:rsidRPr="00895D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Лабораторная работа № 10 </w:t>
            </w:r>
            <w:r w:rsidRPr="00895DB3">
              <w:rPr>
                <w:sz w:val="20"/>
                <w:szCs w:val="20"/>
              </w:rPr>
              <w:t>« Выявление признаков семейства по внешнему строению растения»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Тест по теме:  </w:t>
            </w:r>
            <w:r w:rsidRPr="00895DB3">
              <w:rPr>
                <w:sz w:val="20"/>
                <w:szCs w:val="20"/>
              </w:rPr>
              <w:t>«Классификация растений»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Творческая работа Фронтальный опрос</w:t>
            </w:r>
          </w:p>
        </w:tc>
      </w:tr>
      <w:tr w:rsidR="00665749" w:rsidRPr="00895DB3" w:rsidTr="00E8134B">
        <w:tc>
          <w:tcPr>
            <w:tcW w:w="5637" w:type="dxa"/>
          </w:tcPr>
          <w:p w:rsidR="00665749" w:rsidRPr="00895DB3" w:rsidRDefault="00665749" w:rsidP="00E8134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895DB3">
              <w:rPr>
                <w:b/>
                <w:sz w:val="22"/>
                <w:szCs w:val="22"/>
              </w:rPr>
              <w:t xml:space="preserve">Раздел 4. </w:t>
            </w:r>
            <w:r w:rsidRPr="00895DB3">
              <w:rPr>
                <w:sz w:val="22"/>
                <w:szCs w:val="22"/>
              </w:rPr>
              <w:t>Природные сообщества</w:t>
            </w:r>
          </w:p>
        </w:tc>
        <w:tc>
          <w:tcPr>
            <w:tcW w:w="2268" w:type="dxa"/>
          </w:tcPr>
          <w:p w:rsidR="00665749" w:rsidRPr="00895DB3" w:rsidRDefault="00665749" w:rsidP="00E8134B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895D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81" w:type="dxa"/>
          </w:tcPr>
          <w:p w:rsidR="00665749" w:rsidRPr="00895DB3" w:rsidRDefault="00665749" w:rsidP="00E8134B">
            <w:pPr>
              <w:pStyle w:val="normal"/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95DB3">
              <w:rPr>
                <w:rFonts w:ascii="Times New Roman" w:hAnsi="Times New Roman" w:cs="Times New Roman"/>
                <w:b/>
                <w:sz w:val="20"/>
              </w:rPr>
              <w:t>Экскурсия №3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>«</w:t>
            </w:r>
            <w:r w:rsidRPr="00895DB3">
              <w:rPr>
                <w:sz w:val="20"/>
                <w:szCs w:val="20"/>
              </w:rPr>
              <w:t>Природное сообщество и человек»</w:t>
            </w:r>
          </w:p>
          <w:p w:rsidR="00665749" w:rsidRPr="00895DB3" w:rsidRDefault="00665749" w:rsidP="00E8134B">
            <w:pPr>
              <w:pStyle w:val="2"/>
              <w:ind w:firstLine="0"/>
              <w:rPr>
                <w:sz w:val="20"/>
                <w:szCs w:val="20"/>
              </w:rPr>
            </w:pPr>
            <w:r w:rsidRPr="00895DB3">
              <w:rPr>
                <w:b/>
                <w:sz w:val="20"/>
                <w:szCs w:val="20"/>
              </w:rPr>
              <w:t xml:space="preserve">Экскурсия №4 </w:t>
            </w:r>
            <w:r w:rsidRPr="00895DB3">
              <w:rPr>
                <w:sz w:val="20"/>
                <w:szCs w:val="20"/>
              </w:rPr>
              <w:t>«Фенологические наблюдения за весенними явлениями в природных сообществах»</w:t>
            </w:r>
            <w:r w:rsidRPr="00895DB3">
              <w:rPr>
                <w:b/>
                <w:sz w:val="20"/>
                <w:szCs w:val="20"/>
              </w:rPr>
              <w:t xml:space="preserve"> Итоговая контрольная работа</w:t>
            </w:r>
          </w:p>
        </w:tc>
      </w:tr>
    </w:tbl>
    <w:p w:rsidR="00665749" w:rsidRDefault="00665749" w:rsidP="00665749">
      <w:pPr>
        <w:pStyle w:val="a9"/>
        <w:tabs>
          <w:tab w:val="clear" w:pos="709"/>
          <w:tab w:val="left" w:pos="0"/>
        </w:tabs>
        <w:spacing w:line="276" w:lineRule="atLeast"/>
        <w:ind w:firstLine="709"/>
        <w:rPr>
          <w:rFonts w:ascii="Times New Roman" w:hAnsi="Times New Roman"/>
          <w:b/>
          <w:bCs/>
          <w:szCs w:val="22"/>
        </w:rPr>
      </w:pPr>
    </w:p>
    <w:p w:rsidR="00992B93" w:rsidRPr="00895DB3" w:rsidRDefault="00992B93" w:rsidP="00665749">
      <w:pPr>
        <w:pStyle w:val="a9"/>
        <w:tabs>
          <w:tab w:val="clear" w:pos="709"/>
          <w:tab w:val="left" w:pos="0"/>
        </w:tabs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 xml:space="preserve">Раздел 1. Строение и многообразие покрытосеменных растений 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iCs/>
          <w:szCs w:val="22"/>
        </w:rPr>
        <w:t>(</w:t>
      </w:r>
      <w:r w:rsidRPr="00895DB3">
        <w:rPr>
          <w:rFonts w:ascii="Times New Roman" w:hAnsi="Times New Roman"/>
          <w:i/>
          <w:iCs/>
          <w:szCs w:val="22"/>
        </w:rPr>
        <w:t>14 часов</w:t>
      </w:r>
      <w:r w:rsidRPr="00895DB3">
        <w:rPr>
          <w:rFonts w:ascii="Times New Roman" w:hAnsi="Times New Roman"/>
          <w:iCs/>
          <w:szCs w:val="22"/>
        </w:rPr>
        <w:t>)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Побег. Почки и их строение. Рост и развитие побега.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 xml:space="preserve">Внешнее строение листа. Клеточное строение листа. Видоизменения листьев. 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Строение стебля. Многообразие стеблей. Видоизменения побегов.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Цветок и его строение. Соцветия. Плоды и их классификация. Распространение плодов и семян.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Демонстрация</w:t>
      </w:r>
      <w:r w:rsidRPr="00895DB3">
        <w:rPr>
          <w:rFonts w:ascii="Times New Roman" w:hAnsi="Times New Roman"/>
          <w:szCs w:val="22"/>
        </w:rPr>
        <w:t xml:space="preserve"> 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895DB3">
        <w:rPr>
          <w:rFonts w:ascii="Times New Roman" w:hAnsi="Times New Roman"/>
          <w:szCs w:val="22"/>
        </w:rPr>
        <w:t>о-</w:t>
      </w:r>
      <w:proofErr w:type="gramEnd"/>
      <w:r w:rsidRPr="00895DB3">
        <w:rPr>
          <w:rFonts w:ascii="Times New Roman" w:hAnsi="Times New Roman"/>
          <w:szCs w:val="22"/>
        </w:rPr>
        <w:t xml:space="preserve"> и </w:t>
      </w:r>
      <w:proofErr w:type="spellStart"/>
      <w:r w:rsidRPr="00895DB3">
        <w:rPr>
          <w:rFonts w:ascii="Times New Roman" w:hAnsi="Times New Roman"/>
          <w:szCs w:val="22"/>
        </w:rPr>
        <w:t>микростроение</w:t>
      </w:r>
      <w:proofErr w:type="spellEnd"/>
      <w:r w:rsidRPr="00895DB3">
        <w:rPr>
          <w:rFonts w:ascii="Times New Roman" w:hAnsi="Times New Roman"/>
          <w:szCs w:val="22"/>
        </w:rPr>
        <w:t xml:space="preserve"> стебля. Различные виды соцветий. Сухие и сочные плоды.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 xml:space="preserve">Лабораторные и практические работы 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 xml:space="preserve">Раздел 2. Жизнь растений </w:t>
      </w:r>
      <w:r w:rsidRPr="00895DB3">
        <w:rPr>
          <w:rFonts w:ascii="Times New Roman" w:hAnsi="Times New Roman"/>
          <w:iCs/>
          <w:szCs w:val="22"/>
        </w:rPr>
        <w:t>(</w:t>
      </w:r>
      <w:r w:rsidRPr="00895DB3">
        <w:rPr>
          <w:rFonts w:ascii="Times New Roman" w:hAnsi="Times New Roman"/>
          <w:i/>
          <w:iCs/>
          <w:szCs w:val="22"/>
        </w:rPr>
        <w:t>10 часов</w:t>
      </w:r>
      <w:r w:rsidRPr="00895DB3">
        <w:rPr>
          <w:rFonts w:ascii="Times New Roman" w:hAnsi="Times New Roman"/>
          <w:iCs/>
          <w:szCs w:val="22"/>
        </w:rPr>
        <w:t>)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Основные процессы жизнедеятельности (питание, дыхание, обмен веществ, рост, развитие, размножение).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Демонстрация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 xml:space="preserve">Лабораторные и практические работы 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Экскурсии</w:t>
      </w:r>
    </w:p>
    <w:p w:rsidR="00992B93" w:rsidRPr="00895DB3" w:rsidRDefault="00992B93" w:rsidP="00665749">
      <w:pPr>
        <w:pStyle w:val="a9"/>
        <w:spacing w:line="276" w:lineRule="atLeast"/>
        <w:ind w:firstLine="709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Зимние явления в жизни растений.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 xml:space="preserve">Раздел 3. Классификация растений </w:t>
      </w:r>
      <w:r w:rsidRPr="00895DB3">
        <w:rPr>
          <w:rFonts w:ascii="Times New Roman" w:hAnsi="Times New Roman"/>
          <w:iCs/>
          <w:szCs w:val="22"/>
        </w:rPr>
        <w:t>(</w:t>
      </w:r>
      <w:r w:rsidRPr="00895DB3">
        <w:rPr>
          <w:rFonts w:ascii="Times New Roman" w:hAnsi="Times New Roman"/>
          <w:i/>
          <w:iCs/>
          <w:szCs w:val="22"/>
        </w:rPr>
        <w:t>6 часов</w:t>
      </w:r>
      <w:r w:rsidRPr="00895DB3">
        <w:rPr>
          <w:rFonts w:ascii="Times New Roman" w:hAnsi="Times New Roman"/>
          <w:iCs/>
          <w:szCs w:val="22"/>
        </w:rPr>
        <w:t>)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lastRenderedPageBreak/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Класс Двудольные растения. Морфологическая характеристика 3—4 семейств (с учетом местных условий).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Класс Однодольные растения. Морфологическая характеристика злаков и лилейных.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Демонстрация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Живые и гербарные растения, районированные сорта важнейших сельскохозяйственных растений.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 xml:space="preserve">Лабораторные и практические работы 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Выявление признаков семейства по внешнему строению растений.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Экскурсии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Ознакомление с выращиванием растений в защищенном грунте.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 xml:space="preserve">Раздел 4. Природные сообщества </w:t>
      </w:r>
      <w:r w:rsidRPr="00895DB3">
        <w:rPr>
          <w:rFonts w:ascii="Times New Roman" w:hAnsi="Times New Roman"/>
          <w:iCs/>
          <w:szCs w:val="22"/>
        </w:rPr>
        <w:t>(</w:t>
      </w:r>
      <w:r w:rsidRPr="00895DB3">
        <w:rPr>
          <w:rFonts w:ascii="Times New Roman" w:hAnsi="Times New Roman"/>
          <w:i/>
          <w:iCs/>
          <w:szCs w:val="22"/>
        </w:rPr>
        <w:t>3 часа</w:t>
      </w:r>
      <w:r w:rsidRPr="00895DB3">
        <w:rPr>
          <w:rFonts w:ascii="Times New Roman" w:hAnsi="Times New Roman"/>
          <w:iCs/>
          <w:szCs w:val="22"/>
        </w:rPr>
        <w:t>)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Взаимосвязь растений с другими организмами. Симбиоз. Паразитизм. Растительные сообщества и их типы.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i/>
          <w:iCs/>
          <w:szCs w:val="22"/>
        </w:rPr>
        <w:t>Экскурсии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szCs w:val="22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92B93" w:rsidRPr="00895DB3" w:rsidRDefault="00992B93" w:rsidP="00665749">
      <w:pPr>
        <w:pStyle w:val="a9"/>
        <w:spacing w:line="276" w:lineRule="atLeast"/>
        <w:ind w:firstLine="709"/>
        <w:jc w:val="left"/>
        <w:rPr>
          <w:rFonts w:ascii="Times New Roman" w:hAnsi="Times New Roman"/>
          <w:szCs w:val="22"/>
        </w:rPr>
      </w:pPr>
      <w:r w:rsidRPr="00895DB3">
        <w:rPr>
          <w:rFonts w:ascii="Times New Roman" w:hAnsi="Times New Roman"/>
          <w:b/>
          <w:bCs/>
          <w:szCs w:val="22"/>
        </w:rPr>
        <w:t>Резерв времени</w:t>
      </w:r>
      <w:r w:rsidRPr="00895DB3">
        <w:rPr>
          <w:rFonts w:ascii="Times New Roman" w:hAnsi="Times New Roman"/>
          <w:b/>
          <w:szCs w:val="22"/>
        </w:rPr>
        <w:t> — 2 часа.</w:t>
      </w:r>
    </w:p>
    <w:p w:rsidR="003F2C2D" w:rsidRDefault="003F2C2D" w:rsidP="0066574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665749" w:rsidRDefault="00665749" w:rsidP="005651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5617" w:rsidRPr="00665749" w:rsidRDefault="00665749" w:rsidP="005F72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74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tbl>
      <w:tblPr>
        <w:tblStyle w:val="a8"/>
        <w:tblW w:w="0" w:type="auto"/>
        <w:tblLook w:val="04A0"/>
      </w:tblPr>
      <w:tblGrid>
        <w:gridCol w:w="931"/>
        <w:gridCol w:w="6477"/>
        <w:gridCol w:w="1138"/>
        <w:gridCol w:w="1025"/>
      </w:tblGrid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45617" w:rsidRPr="006B673C" w:rsidTr="00A45617">
        <w:tc>
          <w:tcPr>
            <w:tcW w:w="9571" w:type="dxa"/>
            <w:gridSpan w:val="4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 (14 часов)</w:t>
            </w: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Инструктаж по ТБ Строение семян двудольных и однодольных растений  Лабораторная работа№1 «Строение семян двудольных и однодольных растений»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 Лабораторная работа №2 «Виды корней. Стержневые и мочковатые корневые системы»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Строение корней Лабораторная работа №3«Корневой чехлик и корневые волоски»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Побег. Почки  и их строение. Рост и развитие побега Лабораторная работа №4</w:t>
            </w:r>
          </w:p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«Строение почек. Расположение почек на стебле»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Видоизменения листьев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стебля. Многообразие стеблей Лабораторная работа № 5  </w:t>
            </w:r>
          </w:p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ветки дерева»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 Лабораторная работа №6«Видоизмененные побеги (корневище, клубень, </w:t>
            </w: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луковица)»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 Лабораторная работа №7</w:t>
            </w:r>
          </w:p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«Строение цветка»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Соцветия Лабораторная работа №7 (продолжение) «Различные виды соцветий»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Плоды и их классификация Лабораторная работа №8 «Многообразие сухих и сочных плодов»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«Строение и многообразие покрытосеменных растений»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571" w:type="dxa"/>
            <w:gridSpan w:val="4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Жизнь растений (10 часов)</w:t>
            </w: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Экскурсия №1 «Зимние явления в жизни растений»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8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 Лабораторная работа № 9 «Передвижение воды и минеральных веществ по древесине»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Прорастание семян Практическая работа №1 «Определение всхожести семян растений и их посев»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 растений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Вегетативное  размножение покрытосеменных растений Практическая работа №2 «Вегетативное размножение комнатных растений»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571" w:type="dxa"/>
            <w:gridSpan w:val="4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Классификация растений (7 часов)</w:t>
            </w: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растений Экскурсия №2 «Ознакомление с выращиванием растений в защищенном грунте» 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Семейства Паслёновые и Бобовые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Семейства Сложноцветные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. Семейства Злаковые и лилейные Лабораторная работа № 10 « Выявление признаков семейства по внешнему строению растения»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Тест по теме:  «Классификация растений»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571" w:type="dxa"/>
            <w:gridSpan w:val="4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Природные сообщества (3 часа)</w:t>
            </w: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Взаимосвязь растений с другими организмами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pStyle w:val="normal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Экскурсия №3«Природное сообщество и человек»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хозяйственной деятельности человека на </w:t>
            </w: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7" w:rsidRPr="006B673C" w:rsidTr="00A45617">
        <w:tc>
          <w:tcPr>
            <w:tcW w:w="931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77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Экскурсия №4 «Фенологические наблюдения за весенними явлениями в природных сообществах»</w:t>
            </w:r>
          </w:p>
        </w:tc>
        <w:tc>
          <w:tcPr>
            <w:tcW w:w="1138" w:type="dxa"/>
          </w:tcPr>
          <w:p w:rsidR="00A45617" w:rsidRPr="006B673C" w:rsidRDefault="00AB5BB3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3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25" w:type="dxa"/>
          </w:tcPr>
          <w:p w:rsidR="00A45617" w:rsidRPr="006B673C" w:rsidRDefault="00A45617" w:rsidP="00A45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93" w:rsidRDefault="00992B93" w:rsidP="00A45617">
      <w:pPr>
        <w:spacing w:after="0"/>
        <w:rPr>
          <w:rFonts w:ascii="Times New Roman" w:hAnsi="Times New Roman" w:cs="Times New Roman"/>
        </w:rPr>
      </w:pPr>
    </w:p>
    <w:p w:rsidR="006B673C" w:rsidRDefault="006B673C" w:rsidP="00A4561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6B673C" w:rsidRPr="00B46124" w:rsidTr="00E8134B">
        <w:tc>
          <w:tcPr>
            <w:tcW w:w="4711" w:type="dxa"/>
          </w:tcPr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Протокол № ________ ШМО</w:t>
            </w: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«_______» __________________ 20 ____ г.</w:t>
            </w:r>
          </w:p>
          <w:p w:rsidR="006B673C" w:rsidRPr="00B46124" w:rsidRDefault="006B673C" w:rsidP="00E8134B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 w:cs="Times New Roman"/>
                <w:sz w:val="24"/>
                <w:szCs w:val="24"/>
              </w:rPr>
              <w:t>___________________ / Селезнева Л.Э.</w:t>
            </w:r>
          </w:p>
          <w:p w:rsidR="006B673C" w:rsidRPr="00B46124" w:rsidRDefault="006B673C" w:rsidP="00E8134B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  <w:p w:rsidR="006B673C" w:rsidRPr="00B46124" w:rsidRDefault="006B673C" w:rsidP="00E8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«_______» __________________ 20 ____ г.</w:t>
            </w:r>
          </w:p>
          <w:p w:rsidR="006B673C" w:rsidRPr="00B46124" w:rsidRDefault="006B673C" w:rsidP="00E8134B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3C" w:rsidRPr="00895DB3" w:rsidRDefault="006B673C" w:rsidP="00A45617">
      <w:pPr>
        <w:spacing w:after="0"/>
        <w:rPr>
          <w:rFonts w:ascii="Times New Roman" w:hAnsi="Times New Roman" w:cs="Times New Roman"/>
        </w:rPr>
      </w:pPr>
    </w:p>
    <w:sectPr w:rsidR="006B673C" w:rsidRPr="00895DB3" w:rsidSect="0066574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B1" w:rsidRDefault="00336EB1" w:rsidP="00665749">
      <w:pPr>
        <w:spacing w:after="0" w:line="240" w:lineRule="auto"/>
      </w:pPr>
      <w:r>
        <w:separator/>
      </w:r>
    </w:p>
  </w:endnote>
  <w:endnote w:type="continuationSeparator" w:id="0">
    <w:p w:rsidR="00336EB1" w:rsidRDefault="00336EB1" w:rsidP="0066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03136"/>
      <w:docPartObj>
        <w:docPartGallery w:val="Page Numbers (Bottom of Page)"/>
        <w:docPartUnique/>
      </w:docPartObj>
    </w:sdtPr>
    <w:sdtContent>
      <w:p w:rsidR="00665749" w:rsidRDefault="00EE4FDC">
        <w:pPr>
          <w:pStyle w:val="ac"/>
          <w:jc w:val="right"/>
        </w:pPr>
        <w:fldSimple w:instr=" PAGE   \* MERGEFORMAT ">
          <w:r w:rsidR="00811837">
            <w:rPr>
              <w:noProof/>
            </w:rPr>
            <w:t>11</w:t>
          </w:r>
        </w:fldSimple>
      </w:p>
    </w:sdtContent>
  </w:sdt>
  <w:p w:rsidR="00665749" w:rsidRDefault="006657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B1" w:rsidRDefault="00336EB1" w:rsidP="00665749">
      <w:pPr>
        <w:spacing w:after="0" w:line="240" w:lineRule="auto"/>
      </w:pPr>
      <w:r>
        <w:separator/>
      </w:r>
    </w:p>
  </w:footnote>
  <w:footnote w:type="continuationSeparator" w:id="0">
    <w:p w:rsidR="00336EB1" w:rsidRDefault="00336EB1" w:rsidP="0066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61D50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67E38DC"/>
    <w:multiLevelType w:val="multilevel"/>
    <w:tmpl w:val="FF68BF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06A3419E"/>
    <w:multiLevelType w:val="multilevel"/>
    <w:tmpl w:val="39C470C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0AE1C73"/>
    <w:multiLevelType w:val="multilevel"/>
    <w:tmpl w:val="3F9EF2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SchoolBookAC" w:hAnsi="SchoolBookAC" w:cs="SchoolBookAC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8B502FE"/>
    <w:multiLevelType w:val="multilevel"/>
    <w:tmpl w:val="E4482B7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4BA29D4"/>
    <w:multiLevelType w:val="multilevel"/>
    <w:tmpl w:val="BD6C5D1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5561667"/>
    <w:multiLevelType w:val="hybridMultilevel"/>
    <w:tmpl w:val="646C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03177"/>
    <w:multiLevelType w:val="multilevel"/>
    <w:tmpl w:val="B4107F5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0AC05EB"/>
    <w:multiLevelType w:val="multilevel"/>
    <w:tmpl w:val="85AC8EF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68FD"/>
    <w:multiLevelType w:val="multilevel"/>
    <w:tmpl w:val="11C073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418D750E"/>
    <w:multiLevelType w:val="multilevel"/>
    <w:tmpl w:val="D13A48A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4B05B05"/>
    <w:multiLevelType w:val="multilevel"/>
    <w:tmpl w:val="2FC6081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57023F52"/>
    <w:multiLevelType w:val="multilevel"/>
    <w:tmpl w:val="F42497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8475D35"/>
    <w:multiLevelType w:val="multilevel"/>
    <w:tmpl w:val="17C8C5B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58CF377D"/>
    <w:multiLevelType w:val="multilevel"/>
    <w:tmpl w:val="F98AE96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5FD3669A"/>
    <w:multiLevelType w:val="multilevel"/>
    <w:tmpl w:val="C510982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60304B06"/>
    <w:multiLevelType w:val="hybridMultilevel"/>
    <w:tmpl w:val="D7BC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C90220"/>
    <w:multiLevelType w:val="hybridMultilevel"/>
    <w:tmpl w:val="6A162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A71FB7"/>
    <w:multiLevelType w:val="multilevel"/>
    <w:tmpl w:val="D40EDC9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14D6ADA"/>
    <w:multiLevelType w:val="multilevel"/>
    <w:tmpl w:val="FB64F55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715A6349"/>
    <w:multiLevelType w:val="hybridMultilevel"/>
    <w:tmpl w:val="698A62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CB0421"/>
    <w:multiLevelType w:val="multilevel"/>
    <w:tmpl w:val="13D4E96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ADF0DDD"/>
    <w:multiLevelType w:val="multilevel"/>
    <w:tmpl w:val="06787A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25"/>
  </w:num>
  <w:num w:numId="7">
    <w:abstractNumId w:val="15"/>
  </w:num>
  <w:num w:numId="8">
    <w:abstractNumId w:val="13"/>
  </w:num>
  <w:num w:numId="9">
    <w:abstractNumId w:val="8"/>
  </w:num>
  <w:num w:numId="10">
    <w:abstractNumId w:val="19"/>
  </w:num>
  <w:num w:numId="11">
    <w:abstractNumId w:val="6"/>
  </w:num>
  <w:num w:numId="12">
    <w:abstractNumId w:val="7"/>
  </w:num>
  <w:num w:numId="13">
    <w:abstractNumId w:val="20"/>
  </w:num>
  <w:num w:numId="14">
    <w:abstractNumId w:val="18"/>
  </w:num>
  <w:num w:numId="15">
    <w:abstractNumId w:val="30"/>
  </w:num>
  <w:num w:numId="16">
    <w:abstractNumId w:val="26"/>
  </w:num>
  <w:num w:numId="17">
    <w:abstractNumId w:val="22"/>
  </w:num>
  <w:num w:numId="18">
    <w:abstractNumId w:val="21"/>
  </w:num>
  <w:num w:numId="19">
    <w:abstractNumId w:val="28"/>
  </w:num>
  <w:num w:numId="20">
    <w:abstractNumId w:val="16"/>
  </w:num>
  <w:num w:numId="21">
    <w:abstractNumId w:val="29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1"/>
  </w:num>
  <w:num w:numId="29">
    <w:abstractNumId w:val="23"/>
  </w:num>
  <w:num w:numId="30">
    <w:abstractNumId w:val="2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6D"/>
    <w:rsid w:val="00002125"/>
    <w:rsid w:val="00007751"/>
    <w:rsid w:val="00017BC8"/>
    <w:rsid w:val="00027028"/>
    <w:rsid w:val="00244406"/>
    <w:rsid w:val="002A5182"/>
    <w:rsid w:val="00306C0D"/>
    <w:rsid w:val="003265BF"/>
    <w:rsid w:val="00336EB1"/>
    <w:rsid w:val="003F2C2D"/>
    <w:rsid w:val="00401FE0"/>
    <w:rsid w:val="004C1D7B"/>
    <w:rsid w:val="00544D13"/>
    <w:rsid w:val="0055397B"/>
    <w:rsid w:val="00565151"/>
    <w:rsid w:val="005F727D"/>
    <w:rsid w:val="00665749"/>
    <w:rsid w:val="00675249"/>
    <w:rsid w:val="0069413B"/>
    <w:rsid w:val="006B673C"/>
    <w:rsid w:val="00811837"/>
    <w:rsid w:val="00842699"/>
    <w:rsid w:val="00895DB3"/>
    <w:rsid w:val="008D0DE4"/>
    <w:rsid w:val="008D7239"/>
    <w:rsid w:val="009678BF"/>
    <w:rsid w:val="00992B93"/>
    <w:rsid w:val="009F5A51"/>
    <w:rsid w:val="00A116DB"/>
    <w:rsid w:val="00A45617"/>
    <w:rsid w:val="00A97F7D"/>
    <w:rsid w:val="00AB5BB3"/>
    <w:rsid w:val="00AE5E4D"/>
    <w:rsid w:val="00B366D5"/>
    <w:rsid w:val="00BD646D"/>
    <w:rsid w:val="00C172CE"/>
    <w:rsid w:val="00D77294"/>
    <w:rsid w:val="00D96249"/>
    <w:rsid w:val="00DE5264"/>
    <w:rsid w:val="00E14968"/>
    <w:rsid w:val="00EE4FDC"/>
    <w:rsid w:val="00F67AE9"/>
    <w:rsid w:val="00F86F09"/>
    <w:rsid w:val="00FA4346"/>
    <w:rsid w:val="00FD2FC9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D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565151"/>
    <w:pPr>
      <w:keepNext/>
      <w:spacing w:after="0"/>
      <w:jc w:val="center"/>
      <w:outlineLvl w:val="0"/>
    </w:pPr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6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5E4D"/>
    <w:pPr>
      <w:ind w:left="720"/>
      <w:contextualSpacing/>
    </w:pPr>
  </w:style>
  <w:style w:type="paragraph" w:styleId="a5">
    <w:name w:val="Normal (Web)"/>
    <w:basedOn w:val="a"/>
    <w:uiPriority w:val="99"/>
    <w:rsid w:val="00AE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AE5E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E5E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17BC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7BC8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17BC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17BC8"/>
    <w:pPr>
      <w:widowControl w:val="0"/>
      <w:spacing w:line="240" w:lineRule="auto"/>
      <w:ind w:firstLine="284"/>
      <w:contextualSpacing/>
    </w:pPr>
    <w:rPr>
      <w:rFonts w:ascii="Verdana" w:eastAsia="Verdana" w:hAnsi="Verdana" w:cs="Verdana"/>
      <w:color w:val="000000"/>
      <w:szCs w:val="20"/>
      <w:lang w:eastAsia="ru-RU"/>
    </w:rPr>
  </w:style>
  <w:style w:type="paragraph" w:customStyle="1" w:styleId="a9">
    <w:name w:val="Базовый"/>
    <w:rsid w:val="00992B93"/>
    <w:pPr>
      <w:tabs>
        <w:tab w:val="left" w:pos="709"/>
      </w:tabs>
      <w:suppressAutoHyphens/>
      <w:overflowPunct w:val="0"/>
      <w:spacing w:line="240" w:lineRule="exact"/>
      <w:ind w:firstLine="284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11">
    <w:name w:val="Абзац списка1"/>
    <w:basedOn w:val="a9"/>
    <w:rsid w:val="00992B93"/>
  </w:style>
  <w:style w:type="table" w:customStyle="1" w:styleId="12">
    <w:name w:val="Сетка таблицы1"/>
    <w:basedOn w:val="a1"/>
    <w:next w:val="a8"/>
    <w:uiPriority w:val="59"/>
    <w:rsid w:val="003265B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7028"/>
  </w:style>
  <w:style w:type="character" w:customStyle="1" w:styleId="10">
    <w:name w:val="Заголовок 1 Знак"/>
    <w:basedOn w:val="a0"/>
    <w:link w:val="1"/>
    <w:rsid w:val="00565151"/>
    <w:rPr>
      <w:rFonts w:ascii="Times New Roman" w:eastAsia="Calibri" w:hAnsi="Times New Roman" w:cs="Times New Roman"/>
      <w:sz w:val="32"/>
      <w:szCs w:val="32"/>
    </w:rPr>
  </w:style>
  <w:style w:type="character" w:customStyle="1" w:styleId="dash041e0431044b0447043d044b0439char1">
    <w:name w:val="dash041e_0431_044b_0447_043d_044b_0439__char1"/>
    <w:rsid w:val="00665749"/>
    <w:rPr>
      <w:rFonts w:ascii="Times New Roman" w:hAnsi="Times New Roman"/>
      <w:sz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66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749"/>
  </w:style>
  <w:style w:type="paragraph" w:styleId="ac">
    <w:name w:val="footer"/>
    <w:basedOn w:val="a"/>
    <w:link w:val="ad"/>
    <w:uiPriority w:val="99"/>
    <w:unhideWhenUsed/>
    <w:rsid w:val="0066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749"/>
  </w:style>
  <w:style w:type="character" w:customStyle="1" w:styleId="c41">
    <w:name w:val="c41"/>
    <w:basedOn w:val="a0"/>
    <w:rsid w:val="006B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vuch.ru/methodlib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4AC1-E928-466F-AD18-2F14C76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СОШ6Первый</cp:lastModifiedBy>
  <cp:revision>21</cp:revision>
  <cp:lastPrinted>2017-01-13T09:48:00Z</cp:lastPrinted>
  <dcterms:created xsi:type="dcterms:W3CDTF">2015-09-24T23:39:00Z</dcterms:created>
  <dcterms:modified xsi:type="dcterms:W3CDTF">2018-04-17T07:52:00Z</dcterms:modified>
</cp:coreProperties>
</file>