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F9" w:rsidRDefault="00306CF9" w:rsidP="00306CF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Муниципальное бюджетное общеобразовательное учреждение</w:t>
      </w:r>
    </w:p>
    <w:p w:rsidR="00306CF9" w:rsidRDefault="00306CF9" w:rsidP="0030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округа Королёв Московской области</w:t>
      </w:r>
    </w:p>
    <w:p w:rsidR="00306CF9" w:rsidRDefault="00306CF9" w:rsidP="00306C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«Средняя общеобразовательная школа № 6»</w:t>
      </w:r>
    </w:p>
    <w:p w:rsidR="00270641" w:rsidRDefault="00270641" w:rsidP="00306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06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06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70641" w:rsidRDefault="00270641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№6</w:t>
      </w:r>
    </w:p>
    <w:p w:rsidR="00270641" w:rsidRDefault="00270641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__________Д. Н. Степанов</w:t>
      </w:r>
    </w:p>
    <w:p w:rsidR="00270641" w:rsidRDefault="00270641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0641" w:rsidRPr="00270641" w:rsidRDefault="00270641" w:rsidP="002706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_________2017г. </w:t>
      </w: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«ТЕХНОЛОГИЯ» </w:t>
      </w:r>
    </w:p>
    <w:p w:rsidR="003E1A34" w:rsidRPr="00CA78D5" w:rsidRDefault="003E1A34" w:rsidP="003E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3E1A34" w:rsidRPr="00CA78D5" w:rsidRDefault="003E1A34" w:rsidP="003E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D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6 Б</w:t>
      </w:r>
      <w:r w:rsidRPr="00CA78D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E1A34" w:rsidRPr="00436001" w:rsidRDefault="003E1A34" w:rsidP="003E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001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3E1A34" w:rsidRPr="00436001" w:rsidRDefault="003E1A34" w:rsidP="003E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3E1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Белова</w:t>
      </w:r>
      <w:r w:rsidRPr="00CA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Александровна</w:t>
      </w:r>
    </w:p>
    <w:p w:rsidR="003E1A34" w:rsidRPr="00270641" w:rsidRDefault="003E1A34" w:rsidP="003E1A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270641" w:rsidRDefault="00270641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27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34" w:rsidRDefault="003E1A34" w:rsidP="0084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454CC" w:rsidRPr="008454CC">
        <w:rPr>
          <w:rFonts w:ascii="Times New Roman" w:hAnsi="Times New Roman" w:cs="Times New Roman"/>
          <w:sz w:val="28"/>
          <w:szCs w:val="28"/>
        </w:rPr>
        <w:t xml:space="preserve">Королёв </w:t>
      </w:r>
    </w:p>
    <w:p w:rsidR="00270641" w:rsidRDefault="008454CC" w:rsidP="00845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4CC">
        <w:rPr>
          <w:rFonts w:ascii="Times New Roman" w:hAnsi="Times New Roman" w:cs="Times New Roman"/>
          <w:sz w:val="28"/>
          <w:szCs w:val="28"/>
        </w:rPr>
        <w:t>2017</w:t>
      </w:r>
      <w:r w:rsidR="003E1A34">
        <w:rPr>
          <w:rFonts w:ascii="Times New Roman" w:hAnsi="Times New Roman" w:cs="Times New Roman"/>
          <w:sz w:val="28"/>
          <w:szCs w:val="28"/>
        </w:rPr>
        <w:t xml:space="preserve"> </w:t>
      </w:r>
      <w:r w:rsidRPr="008454C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E1A34" w:rsidRPr="009C21BC" w:rsidRDefault="00A44DA9" w:rsidP="00A44D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44DA9" w:rsidRDefault="00A44DA9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«Технология» для 6-ого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 12. 2010 г. № 1897),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1\15), на</w:t>
      </w:r>
      <w:proofErr w:type="gram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Основной образовательной программы основного общего образования МБОУ СОШ №6.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технологии ориентирована на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6-ого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изучения предмета - базовый. Тематическое планирование рассчитано на 2 учебных часа в неделю, что составляет 70 учебных часов в год. </w:t>
      </w:r>
    </w:p>
    <w:p w:rsidR="003E1A34" w:rsidRPr="009C21BC" w:rsidRDefault="003E1A34" w:rsidP="003E1A34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 системе предметов общеобразовательной школы курс технология представлен в предметной области «Технология». Назначение предмета «Технология» в основной школе состоит в том, чтобы обеспечить формирование и развитие коммуникативной, социальной, предметной, информационной и общекультурной компетенций.</w:t>
      </w:r>
    </w:p>
    <w:p w:rsidR="003E1A34" w:rsidRPr="009C21BC" w:rsidRDefault="003E1A34" w:rsidP="003E1A34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 xml:space="preserve">Основными </w:t>
      </w:r>
      <w:r w:rsidRPr="00A44DA9">
        <w:rPr>
          <w:b/>
          <w:sz w:val="24"/>
          <w:szCs w:val="24"/>
        </w:rPr>
        <w:t>целями</w:t>
      </w:r>
      <w:r w:rsidRPr="009C21BC">
        <w:rPr>
          <w:sz w:val="24"/>
          <w:szCs w:val="24"/>
        </w:rPr>
        <w:t xml:space="preserve"> изучения учебного предмета «Техноло</w:t>
      </w:r>
      <w:r w:rsidRPr="009C21BC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3E1A34" w:rsidRPr="009C21BC" w:rsidRDefault="003E1A34" w:rsidP="003E1A34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3E1A34" w:rsidRPr="009C21BC" w:rsidRDefault="003E1A34" w:rsidP="003E1A34">
      <w:pPr>
        <w:pStyle w:val="2"/>
        <w:numPr>
          <w:ilvl w:val="0"/>
          <w:numId w:val="25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Обеспечение реализации личностно-ориентированного подхода, деятельностного подходов к обучению технологии;</w:t>
      </w:r>
    </w:p>
    <w:p w:rsidR="003E1A34" w:rsidRDefault="003E1A34" w:rsidP="003E1A34">
      <w:pPr>
        <w:pStyle w:val="2"/>
        <w:numPr>
          <w:ilvl w:val="0"/>
          <w:numId w:val="25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sz w:val="24"/>
          <w:szCs w:val="24"/>
        </w:rPr>
        <w:t>техносферы</w:t>
      </w:r>
      <w:proofErr w:type="spellEnd"/>
      <w:r>
        <w:rPr>
          <w:sz w:val="24"/>
          <w:szCs w:val="24"/>
        </w:rPr>
        <w:t>, о современном производстве и о распространенных в нем технологиях;</w:t>
      </w:r>
    </w:p>
    <w:p w:rsidR="003E1A34" w:rsidRDefault="003E1A34" w:rsidP="003E1A34">
      <w:pPr>
        <w:pStyle w:val="2"/>
        <w:numPr>
          <w:ilvl w:val="0"/>
          <w:numId w:val="25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3E1A34" w:rsidRDefault="003E1A34" w:rsidP="003E1A34">
      <w:pPr>
        <w:pStyle w:val="2"/>
        <w:numPr>
          <w:ilvl w:val="0"/>
          <w:numId w:val="25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Овладение безопасными приемами труда,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3E1A34" w:rsidRDefault="003E1A34" w:rsidP="003E1A34">
      <w:pPr>
        <w:pStyle w:val="2"/>
        <w:numPr>
          <w:ilvl w:val="0"/>
          <w:numId w:val="25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E1A34" w:rsidRDefault="003E1A34" w:rsidP="003E1A34">
      <w:pPr>
        <w:pStyle w:val="2"/>
        <w:numPr>
          <w:ilvl w:val="0"/>
          <w:numId w:val="25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E1A34" w:rsidRPr="009C21BC" w:rsidRDefault="003E1A34" w:rsidP="003E1A34">
      <w:pPr>
        <w:pStyle w:val="2"/>
        <w:numPr>
          <w:ilvl w:val="0"/>
          <w:numId w:val="25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поставленных целей в </w:t>
      </w:r>
      <w:r w:rsidR="00284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необходимо решение следующих </w:t>
      </w:r>
      <w:r w:rsidRPr="00A44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E1A34" w:rsidRPr="009C21BC" w:rsidRDefault="003E1A34" w:rsidP="003E1A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преемственность начального общего и основного общего образования; </w:t>
      </w:r>
    </w:p>
    <w:p w:rsidR="003E1A34" w:rsidRPr="00233C4A" w:rsidRDefault="003E1A34" w:rsidP="003E1A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определенную систему базовых предметных знаний и умений, позволяющих продолжить обучение в профессиональной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общеобразовательной школе;</w:t>
      </w:r>
    </w:p>
    <w:p w:rsidR="003E1A34" w:rsidRDefault="003E1A34" w:rsidP="003E1A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технологические знания, основы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E1A34" w:rsidRPr="00233C4A" w:rsidRDefault="003E1A34" w:rsidP="003E1A3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Освоить компетенции: коммуникативную, учебно-познавательную, рефлексивную, личностного саморазвития, информационно-технологическую, ценностно-смысловую, проектно-исследовательскую.</w:t>
      </w:r>
    </w:p>
    <w:p w:rsidR="003E1A34" w:rsidRPr="00233C4A" w:rsidRDefault="003E1A34" w:rsidP="003E1A3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технологии </w:t>
      </w:r>
      <w:r w:rsidRPr="00233C4A">
        <w:rPr>
          <w:rFonts w:ascii="Times New Roman" w:hAnsi="Times New Roman" w:cs="Times New Roman"/>
          <w:sz w:val="24"/>
          <w:szCs w:val="24"/>
        </w:rPr>
        <w:t xml:space="preserve">в МБОУ СОШ №6 </w:t>
      </w:r>
      <w:r w:rsidRPr="00233C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учебно-методический комплект «Алгоритм успеха».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 школы и образовательным запросам обучающихся.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всех видов обучающих работ по технологии в </w:t>
      </w:r>
      <w:r w:rsidR="00284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УМК имеются учебник, учебные пособия: </w:t>
      </w:r>
    </w:p>
    <w:p w:rsidR="003E1A34" w:rsidRPr="009C21BC" w:rsidRDefault="003E1A34" w:rsidP="003E1A34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</w:t>
      </w:r>
      <w:r w:rsidR="00284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 / [Н.В. Синица, П.С.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В.Д. Симоненко и др.]. – 3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– 208с.: ил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A34" w:rsidRPr="009C21BC" w:rsidRDefault="003E1A34" w:rsidP="003E1A34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</w:t>
      </w:r>
      <w:r w:rsidR="00284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рабочая тетрадь для учащихся общеобразовательных организаций / Н.В. Синица, П.С.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Самородский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3E1A34" w:rsidRPr="009C21BC" w:rsidRDefault="003E1A34" w:rsidP="003E1A34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r w:rsidR="00284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и тесты для учащихся общеобразовательных организаций - ООО «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Компеду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контролирующих материалов, позволяющих оценить уровень и качество знаний, умений, навыков, обучающихся на входном, текущем и итоговом этапах изучения предмета включает в себя сборники текстовых заданий:</w:t>
      </w:r>
      <w:r w:rsidRPr="009C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Маркуцкая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 Технология. Обслуживающий труд. Тесты. 5-7 классы. – М.: «Экзамен», 2012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методическое обеспечение учебного предмета «Технология» в </w:t>
      </w:r>
      <w:r w:rsidR="00284E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классе: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21BC">
        <w:rPr>
          <w:rFonts w:ascii="Times New Roman" w:hAnsi="Times New Roman" w:cs="Times New Roman"/>
          <w:sz w:val="24"/>
          <w:szCs w:val="24"/>
        </w:rPr>
        <w:t xml:space="preserve">Технология: программа: 5-8 классы / Н.В. Синица, П.С.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2. Синица Н.В.,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 П.С. Технология. </w:t>
      </w:r>
      <w:r w:rsidR="00284E41">
        <w:rPr>
          <w:rFonts w:ascii="Times New Roman" w:hAnsi="Times New Roman" w:cs="Times New Roman"/>
          <w:sz w:val="24"/>
          <w:szCs w:val="24"/>
        </w:rPr>
        <w:t>6</w:t>
      </w:r>
      <w:r w:rsidRPr="009C21BC">
        <w:rPr>
          <w:rFonts w:ascii="Times New Roman" w:hAnsi="Times New Roman" w:cs="Times New Roman"/>
          <w:sz w:val="24"/>
          <w:szCs w:val="24"/>
        </w:rPr>
        <w:t xml:space="preserve"> класс. Методическое пособие. ФГОС. -2-е изд.,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3E1A34" w:rsidRPr="009C21BC" w:rsidRDefault="003E1A34" w:rsidP="003E1A34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Контроль за усвоением материала проводиться с помощью заданий «Проверь себя», предусмотренных в рабочей тетради; лабораторных и практических работ; тематических тестов; ответов на вопросы в конце параграфов и устных опросов. </w:t>
      </w:r>
    </w:p>
    <w:p w:rsidR="00284E41" w:rsidRPr="009C21BC" w:rsidRDefault="003E1A34" w:rsidP="0028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обучающихся, изучающих предмет «Технология», является проектная деятельность. </w:t>
      </w:r>
      <w:r w:rsidR="00284E41" w:rsidRPr="009C21BC">
        <w:rPr>
          <w:rFonts w:ascii="Times New Roman" w:eastAsia="Times New Roman" w:hAnsi="Times New Roman" w:cs="Times New Roman"/>
          <w:sz w:val="24"/>
          <w:szCs w:val="24"/>
        </w:rPr>
        <w:t>В течение учебного года учащиеся выполняют пять проектов в рамках содержания пяти разделов программы: «Технологии творческой и опытнической деятельности», «</w:t>
      </w:r>
      <w:r w:rsidR="00A1700F">
        <w:rPr>
          <w:rFonts w:ascii="Times New Roman" w:eastAsia="Times New Roman" w:hAnsi="Times New Roman" w:cs="Times New Roman"/>
          <w:sz w:val="24"/>
          <w:szCs w:val="24"/>
        </w:rPr>
        <w:t>Технологии домашнего хозяйства</w:t>
      </w:r>
      <w:r w:rsidR="00284E41" w:rsidRPr="009C21BC">
        <w:rPr>
          <w:rFonts w:ascii="Times New Roman" w:eastAsia="Times New Roman" w:hAnsi="Times New Roman" w:cs="Times New Roman"/>
          <w:sz w:val="24"/>
          <w:szCs w:val="24"/>
        </w:rPr>
        <w:t>», «Ку</w:t>
      </w:r>
      <w:r w:rsidR="00284E41" w:rsidRPr="009C21BC">
        <w:rPr>
          <w:rFonts w:ascii="Times New Roman" w:eastAsia="Times New Roman" w:hAnsi="Times New Roman" w:cs="Times New Roman"/>
          <w:sz w:val="24"/>
          <w:szCs w:val="24"/>
        </w:rPr>
        <w:softHyphen/>
        <w:t>линария», «Создание изделий из текстильных материалов» и «Художественные ремесла» а к концу учебного года – комплексный творческий проект, объединяющий проекты,</w:t>
      </w:r>
      <w:r w:rsidR="00284E41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по каждому разделу</w:t>
      </w:r>
      <w:r w:rsidR="00284E41" w:rsidRPr="009C2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обучающихся: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>Устные ответы: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1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1) полно излагает изученный материал, дает правильное определение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1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1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1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E41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Отметка может ставиться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Лабораторные и практические работы: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«5» </w:t>
      </w:r>
      <w:r w:rsidRPr="009C21B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ставится, если ученик: 1)</w:t>
      </w: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тщательно спланировал труд и рационально организовал рабочее место; 2)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правильно выполнял приемы труда, самостоятельно и творчески выполнял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работу; 3)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изделие изготовлено с учетом установленных требований; 4) полностью соблюдались правила техники безопасности.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 ученик: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допустил незначительные недостатки в планировании труда и организации рабочего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основном правильно выполнял приемы труда; 3) работа выполнялась самостоятельно; 4) норма времени выполнена или недовыполнена 10-15 %; 5) изделие изготовлено с незначительными отклонениями; 6) полностью соблюдались правила техники безопасности.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имеют место недостатки в планировании труда и организации рабочего места; 2) отдельные приемы труда выполнялись неправильно; 3) самостоятельность в работе была низкой; 4) норма времени недовыполнена на 15-20 %; 5) изделие изготовлено с нарушением отдельных требований; 6) не полностью соблюдались правила техники безопасности.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«2»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неправильно выполнялись многие приемы труда; 3) самостоятельность в работе почти отсутствовала; 4) норма времени недовыполнена на 20-30 %; 5) изделие изготовлено со значительными нарушениями требований; 6) не соблюдались многие правила техники безопасности.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Творческие проекты: 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«5» </w:t>
      </w:r>
      <w:r w:rsidRPr="009C21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творческого характера. Проект имеет хорошую экономическую оценку, возможность индивидуального применения.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3E1A34" w:rsidRPr="009C21BC" w:rsidRDefault="003E1A34" w:rsidP="003E1A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низкая оценка за проект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выставляется. Он подлежит переделке или доработке.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C21BC">
        <w:rPr>
          <w:rStyle w:val="a7"/>
          <w:i/>
        </w:rPr>
        <w:t>Тестовые задания: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1. При наличии 20 вопросов в тесте: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18-20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15-17 вопросов;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12-14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9-11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0-10 вопросов.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2. При наличии 15 вопросов в тесте: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14-15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12-13 вопросов;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10-11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8-9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0-7 вопросов.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3. При наличии 10 вопросов в тесте: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9-10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7-8 вопросов;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5-6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3-4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0-2 вопросов.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4. При наличии 5 вопросов в тесте: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4 вопросов; 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2 вопросов;</w:t>
      </w:r>
    </w:p>
    <w:p w:rsidR="003E1A34" w:rsidRPr="009C21BC" w:rsidRDefault="003E1A34" w:rsidP="003E1A3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 вопросов. </w:t>
      </w:r>
    </w:p>
    <w:p w:rsidR="00A44DA9" w:rsidRDefault="00A44DA9" w:rsidP="003E1A34">
      <w:pPr>
        <w:spacing w:after="0" w:line="240" w:lineRule="auto"/>
        <w:ind w:firstLine="709"/>
        <w:jc w:val="both"/>
        <w:rPr>
          <w:rStyle w:val="dash041e0431044b0447043d044b0439char1"/>
          <w:sz w:val="28"/>
          <w:szCs w:val="28"/>
        </w:rPr>
      </w:pPr>
    </w:p>
    <w:p w:rsidR="00A44DA9" w:rsidRDefault="00A44DA9" w:rsidP="003E1A34">
      <w:pPr>
        <w:spacing w:after="0" w:line="240" w:lineRule="auto"/>
        <w:ind w:firstLine="709"/>
        <w:jc w:val="both"/>
        <w:rPr>
          <w:rStyle w:val="dash041e0431044b0447043d044b0439char1"/>
          <w:sz w:val="28"/>
          <w:szCs w:val="28"/>
        </w:rPr>
      </w:pPr>
    </w:p>
    <w:p w:rsidR="00A44DA9" w:rsidRDefault="00A44DA9" w:rsidP="00A4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DA9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A44DA9" w:rsidRDefault="00A44DA9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изучения предмета</w:t>
      </w:r>
      <w:r w:rsidRPr="009C21BC">
        <w:rPr>
          <w:rFonts w:ascii="Times New Roman" w:hAnsi="Times New Roman" w:cs="Times New Roman"/>
          <w:b/>
          <w:sz w:val="24"/>
          <w:szCs w:val="24"/>
        </w:rPr>
        <w:t>: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Мотивация учебной деятельности;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Самоопределение в выбранной сфере будущей профессиональной деятельности; 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lastRenderedPageBreak/>
        <w:t>Самооценка умственных и физических способностей для труда в различных сферах с позиций будущей социализации;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Нравственно-эстетическая ориентация;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Развитие готовности к самостоятельным действиям;</w:t>
      </w:r>
    </w:p>
    <w:p w:rsidR="003E1A34" w:rsidRDefault="00284E41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="003E1A34" w:rsidRPr="009C21BC">
        <w:rPr>
          <w:rFonts w:ascii="Times New Roman" w:hAnsi="Times New Roman" w:cs="Times New Roman"/>
          <w:sz w:val="24"/>
          <w:szCs w:val="24"/>
        </w:rPr>
        <w:t xml:space="preserve"> трудолюбия и ответственности </w:t>
      </w:r>
      <w:r w:rsidR="003E1A34">
        <w:rPr>
          <w:rFonts w:ascii="Times New Roman" w:hAnsi="Times New Roman" w:cs="Times New Roman"/>
          <w:sz w:val="24"/>
          <w:szCs w:val="24"/>
        </w:rPr>
        <w:t>за качество своей деятельности;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C21BC">
        <w:rPr>
          <w:rFonts w:ascii="Times New Roman" w:hAnsi="Times New Roman" w:cs="Times New Roman"/>
          <w:sz w:val="24"/>
          <w:szCs w:val="24"/>
        </w:rPr>
        <w:t>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3E1A34" w:rsidRPr="009C21BC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изучения курса: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3E1A34" w:rsidRPr="009C21BC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3E1A34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3E1A34" w:rsidRPr="009C21BC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3E1A34" w:rsidRDefault="00284E41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E1A34" w:rsidRPr="009C21BC">
        <w:rPr>
          <w:rFonts w:ascii="Times New Roman" w:hAnsi="Times New Roman" w:cs="Times New Roman"/>
          <w:sz w:val="24"/>
          <w:szCs w:val="24"/>
        </w:rPr>
        <w:t>оделирование технических объектов и технологических процессов;</w:t>
      </w:r>
    </w:p>
    <w:p w:rsidR="003E1A34" w:rsidRPr="009C21BC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Выявление потребностей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21BC">
        <w:rPr>
          <w:rFonts w:ascii="Times New Roman" w:hAnsi="Times New Roman" w:cs="Times New Roman"/>
          <w:sz w:val="24"/>
          <w:szCs w:val="24"/>
        </w:rPr>
        <w:t xml:space="preserve"> проектирование и создание объектов, имеющих потребительскую стоимость;</w:t>
      </w:r>
    </w:p>
    <w:p w:rsidR="003E1A34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Диагностика результатов познавательно-трудовой деятельности по принятым критериям и показателям; </w:t>
      </w:r>
    </w:p>
    <w:p w:rsidR="00284E41" w:rsidRDefault="00284E41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Общеучебные и логические действия: анализ, синтез, классификация, наблюдение, построение цепи рассуждений, доказательство, выдвижение гипотез и их обоснование;</w:t>
      </w:r>
    </w:p>
    <w:p w:rsidR="00284E41" w:rsidRPr="009C21BC" w:rsidRDefault="00284E41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и проектные действия;</w:t>
      </w:r>
    </w:p>
    <w:p w:rsidR="003E1A34" w:rsidRPr="009C21BC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Осуществление поиска информации с использованием ресурсов библиотек и Интернета;</w:t>
      </w:r>
    </w:p>
    <w:p w:rsidR="003E1A34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учебных задач;</w:t>
      </w:r>
    </w:p>
    <w:p w:rsidR="00284E41" w:rsidRDefault="00284E41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Формулирование определений понятий;</w:t>
      </w:r>
    </w:p>
    <w:p w:rsidR="003E1A34" w:rsidRPr="009C21BC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Соблюдение норм и правил культуры труда в соответствии с технологической культурой производства; </w:t>
      </w:r>
    </w:p>
    <w:p w:rsidR="003E1A34" w:rsidRPr="009C21BC" w:rsidRDefault="003E1A34" w:rsidP="003E1A34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3E1A34" w:rsidRPr="00BE49DA" w:rsidRDefault="00284E41" w:rsidP="003E1A3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</w:t>
      </w:r>
      <w:r w:rsidR="003E1A34" w:rsidRPr="009C21BC">
        <w:rPr>
          <w:rFonts w:ascii="Times New Roman" w:hAnsi="Times New Roman" w:cs="Times New Roman"/>
          <w:sz w:val="24"/>
          <w:szCs w:val="24"/>
        </w:rPr>
        <w:t>;</w:t>
      </w:r>
    </w:p>
    <w:p w:rsidR="003E1A34" w:rsidRPr="009C21BC" w:rsidRDefault="004E7A18" w:rsidP="003E1A34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речью</w:t>
      </w:r>
      <w:r w:rsidR="003E1A34" w:rsidRPr="009C21BC">
        <w:rPr>
          <w:rFonts w:ascii="Times New Roman" w:hAnsi="Times New Roman" w:cs="Times New Roman"/>
          <w:sz w:val="24"/>
          <w:szCs w:val="24"/>
        </w:rPr>
        <w:t>;</w:t>
      </w:r>
    </w:p>
    <w:p w:rsidR="003E1A34" w:rsidRPr="009C21BC" w:rsidRDefault="003E1A34" w:rsidP="003E1A34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E1A34" w:rsidRPr="009C21BC" w:rsidRDefault="003E1A34" w:rsidP="003E1A34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Целеполагание и построение жизненных планов во временной перспективе;</w:t>
      </w:r>
    </w:p>
    <w:p w:rsidR="003E1A34" w:rsidRPr="009C21BC" w:rsidRDefault="003E1A34" w:rsidP="003E1A34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3E1A34" w:rsidRPr="004E7A18" w:rsidRDefault="004E7A18" w:rsidP="004E7A18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Саморегуляция</w:t>
      </w:r>
      <w:r w:rsidR="003E1A34" w:rsidRPr="004E7A18">
        <w:rPr>
          <w:rFonts w:ascii="Times New Roman" w:hAnsi="Times New Roman" w:cs="Times New Roman"/>
          <w:sz w:val="24"/>
          <w:szCs w:val="24"/>
        </w:rPr>
        <w:t>.</w:t>
      </w:r>
    </w:p>
    <w:p w:rsidR="003E1A34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E1A34" w:rsidRDefault="003E1A34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и оформлять интерьер жилого помещения, интерьер с комнатными растениями в интерьере; 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Заменять машинную иглу, устранять дефекты машинной строчки, использовать приспособления к швейной машине; 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на универсальной швейной машине следующие швы: обтачной и обтачной в кант; 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4E7A18" w:rsidRDefault="004E7A18" w:rsidP="003E1A34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 </w:t>
      </w:r>
    </w:p>
    <w:p w:rsidR="00A44DA9" w:rsidRDefault="00A44DA9" w:rsidP="00A44DA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A34" w:rsidRPr="009C21BC" w:rsidRDefault="00A44DA9" w:rsidP="00A44D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1700F" w:rsidRPr="009C21BC" w:rsidRDefault="003E1A34" w:rsidP="00A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="00A1700F" w:rsidRPr="009C21BC">
        <w:rPr>
          <w:rFonts w:ascii="Times New Roman" w:hAnsi="Times New Roman" w:cs="Times New Roman"/>
          <w:b/>
          <w:sz w:val="24"/>
          <w:szCs w:val="24"/>
        </w:rPr>
        <w:t>Творческая и опытническая проектная деятельность (2 ч)</w:t>
      </w:r>
    </w:p>
    <w:p w:rsidR="00A1700F" w:rsidRPr="009C21BC" w:rsidRDefault="00A1700F" w:rsidP="00A1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Понятие о проектной деятельности, творческих проектах, этапах их подготовки и реализации. Цель и задачи проектной деятельности в 5 классе. </w:t>
      </w:r>
    </w:p>
    <w:p w:rsidR="00A1700F" w:rsidRPr="009C21BC" w:rsidRDefault="00A1700F" w:rsidP="00A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Выполнение эскизов проектов. </w:t>
      </w:r>
    </w:p>
    <w:p w:rsidR="003E1A34" w:rsidRPr="009C21BC" w:rsidRDefault="00A1700F" w:rsidP="00A1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t>Технологии домашнего хозяйства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2C2">
        <w:rPr>
          <w:rFonts w:ascii="Times New Roman" w:eastAsia="Times New Roman" w:hAnsi="Times New Roman" w:cs="Times New Roman"/>
          <w:b/>
          <w:sz w:val="24"/>
          <w:szCs w:val="24"/>
        </w:rPr>
        <w:t xml:space="preserve">(8 </w:t>
      </w: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A1700F" w:rsidRDefault="003E1A34" w:rsidP="003E1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2C2">
        <w:rPr>
          <w:rFonts w:ascii="Times New Roman" w:eastAsia="Times New Roman" w:hAnsi="Times New Roman" w:cs="Times New Roman"/>
          <w:sz w:val="24"/>
          <w:szCs w:val="24"/>
        </w:rPr>
        <w:t xml:space="preserve">Планировка жилого дома. Экологичные материалы. Зонирование помещений жилого дома. Композиция в интерьере: виды композиции, ритм. </w:t>
      </w:r>
      <w:r w:rsidR="0059099F">
        <w:rPr>
          <w:rFonts w:ascii="Times New Roman" w:eastAsia="Times New Roman" w:hAnsi="Times New Roman" w:cs="Times New Roman"/>
          <w:sz w:val="24"/>
          <w:szCs w:val="24"/>
        </w:rPr>
        <w:t>Декоративное оформление интерьера (цвет, отделочные материалы, текстиль). Использование комнатных растений в интерьере, их декоративная ценность и влияние на микроклимат по</w:t>
      </w:r>
      <w:r w:rsidR="002A6F50">
        <w:rPr>
          <w:rFonts w:ascii="Times New Roman" w:eastAsia="Times New Roman" w:hAnsi="Times New Roman" w:cs="Times New Roman"/>
          <w:sz w:val="24"/>
          <w:szCs w:val="24"/>
        </w:rPr>
        <w:t xml:space="preserve">мещения. </w:t>
      </w:r>
    </w:p>
    <w:p w:rsidR="003E1A34" w:rsidRPr="002A6F50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2A6F50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плана жилого дома. Подбор современных материалов для отделки потолка, стен, пола. Изготовление макета оформления окон. Перевалка (пересадка) комнатных растений. </w:t>
      </w:r>
    </w:p>
    <w:p w:rsidR="003E1A34" w:rsidRPr="00F837D7" w:rsidRDefault="00A1700F" w:rsidP="00A17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softHyphen/>
        <w:t>линария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462C2">
        <w:rPr>
          <w:rFonts w:ascii="Times New Roman" w:eastAsia="Times New Roman" w:hAnsi="Times New Roman" w:cs="Times New Roman"/>
          <w:b/>
          <w:sz w:val="24"/>
          <w:szCs w:val="24"/>
        </w:rPr>
        <w:t>19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E1A34" w:rsidRPr="002A6F50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6F50">
        <w:rPr>
          <w:rFonts w:ascii="Times New Roman" w:eastAsia="Times New Roman" w:hAnsi="Times New Roman" w:cs="Times New Roman"/>
          <w:sz w:val="24"/>
          <w:szCs w:val="24"/>
        </w:rPr>
        <w:t>онятие о пищевой ценности рыбы и нерыбных продуктов моря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>, мяса</w:t>
      </w:r>
      <w:r w:rsidR="002A6F50">
        <w:rPr>
          <w:rFonts w:ascii="Times New Roman" w:eastAsia="Times New Roman" w:hAnsi="Times New Roman" w:cs="Times New Roman"/>
          <w:sz w:val="24"/>
          <w:szCs w:val="24"/>
        </w:rPr>
        <w:t xml:space="preserve">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 xml:space="preserve">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Технология приготовления первых блюд. Классификация супов. Понятие о калорийности продуктов. Правила сервировки стола к обеду. Правила поведения за столом. </w:t>
      </w:r>
    </w:p>
    <w:p w:rsidR="003E1A34" w:rsidRPr="002A6F50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работы.</w:t>
      </w:r>
      <w:r w:rsidR="002A6F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 xml:space="preserve">Подбор инструментов и оборудования для разделки рыбы. Определение свежести рыбы органолептическим методом. Первичная обработка чешуйчатой рыбы. Варки и жаренье рыбы в целом виде, звеньями,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порционными кусками. Определение готовности блюд из рыбы.   Определение доброкачественности мяса. Приготовление блюд из мяса и птицы. Приготовление заправочного супа. Составление меню обеда. Сервировка стола к обеду и его приготовление. Определение калорийности блюд. </w:t>
      </w:r>
    </w:p>
    <w:p w:rsidR="003E1A34" w:rsidRPr="009C21BC" w:rsidRDefault="00A1700F" w:rsidP="00A17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t>Создание изделий из текстильных материалов (</w:t>
      </w:r>
      <w:r w:rsidR="004462C2">
        <w:rPr>
          <w:rFonts w:ascii="Times New Roman" w:eastAsia="Times New Roman" w:hAnsi="Times New Roman" w:cs="Times New Roman"/>
          <w:b/>
          <w:sz w:val="24"/>
          <w:szCs w:val="24"/>
        </w:rPr>
        <w:t>26 ч</w:t>
      </w: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1700F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 xml:space="preserve">текстильные материалы из химических волокон и их свойства. Способы получения химических волокон. Виды плечевой одежды. Национальный костюм. Конструирование плечевой одежды. Общие правила снятия мерок для построения чертежа плечевой одежды. </w:t>
      </w:r>
      <w:r w:rsidR="00472AB6">
        <w:rPr>
          <w:rFonts w:ascii="Times New Roman" w:eastAsia="Times New Roman" w:hAnsi="Times New Roman" w:cs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Машинные иглы: устройство, подбор, замена. Дефекты машинной строчки и их устранение. Уход за швейной машиной. Приспособления к швейной машине. Примерка швейного изделия и устранение дефектов. Способы обработки проймы и горловины, застежек. Обработка плечевых, боковых срезов. </w:t>
      </w:r>
    </w:p>
    <w:p w:rsidR="00A1700F" w:rsidRPr="002B4D4E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 xml:space="preserve">Изучение свойств текстильных материалов из химических волокон. </w:t>
      </w:r>
      <w:r w:rsidR="00472AB6">
        <w:rPr>
          <w:rFonts w:ascii="Times New Roman" w:eastAsia="Times New Roman" w:hAnsi="Times New Roman" w:cs="Times New Roman"/>
          <w:sz w:val="24"/>
          <w:szCs w:val="24"/>
        </w:rPr>
        <w:t xml:space="preserve">Снятие мерок и необходимые расчеты для построения чертежа. </w:t>
      </w:r>
      <w:r w:rsidR="002B4D4E">
        <w:rPr>
          <w:rFonts w:ascii="Times New Roman" w:eastAsia="Times New Roman" w:hAnsi="Times New Roman" w:cs="Times New Roman"/>
          <w:sz w:val="24"/>
          <w:szCs w:val="24"/>
        </w:rPr>
        <w:t>Построение чертежей швейного изделия в масштаб</w:t>
      </w:r>
      <w:r w:rsidR="00472AB6">
        <w:rPr>
          <w:rFonts w:ascii="Times New Roman" w:eastAsia="Times New Roman" w:hAnsi="Times New Roman" w:cs="Times New Roman"/>
          <w:sz w:val="24"/>
          <w:szCs w:val="24"/>
        </w:rPr>
        <w:t>е 1:4 и в натуральную величину по своим меркам. Моделирование швейного изделия. Изготовление ручных стежков и строчек. Замена швейной иглы. Выполнение образцов швов: обтачного и обтачного в кант. Подготовка ткани к раскрою. Раскладка выкройки, обмеловка и раскрой ткани. Выкраивание подкройной обтачки. Обработка горловины швейного изделия. Стачивание деталей и выполнение отделочных работ. Контроль и оценка качества готового изделия.</w:t>
      </w:r>
    </w:p>
    <w:p w:rsidR="003E1A34" w:rsidRPr="009C21BC" w:rsidRDefault="00A1700F" w:rsidP="00A17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0F">
        <w:rPr>
          <w:rFonts w:ascii="Times New Roman" w:eastAsia="Times New Roman" w:hAnsi="Times New Roman" w:cs="Times New Roman"/>
          <w:b/>
          <w:sz w:val="24"/>
          <w:szCs w:val="24"/>
        </w:rPr>
        <w:t>Раздел 5.  Художественные ремесла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4462C2">
        <w:rPr>
          <w:rFonts w:ascii="Times New Roman" w:eastAsia="Times New Roman" w:hAnsi="Times New Roman" w:cs="Times New Roman"/>
          <w:b/>
          <w:sz w:val="24"/>
          <w:szCs w:val="24"/>
        </w:rPr>
        <w:t>11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E1A34" w:rsidRPr="00472AB6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472AB6">
        <w:rPr>
          <w:rFonts w:ascii="Times New Roman" w:eastAsia="Times New Roman" w:hAnsi="Times New Roman" w:cs="Times New Roman"/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A1700F" w:rsidRPr="0088602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Лабораторные и практические работы</w:t>
      </w:r>
      <w:r w:rsidR="00A1700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8602C">
        <w:rPr>
          <w:rFonts w:ascii="Times New Roman" w:eastAsia="Times New Roman" w:hAnsi="Times New Roman" w:cs="Times New Roman"/>
          <w:sz w:val="24"/>
          <w:szCs w:val="24"/>
        </w:rPr>
        <w:t xml:space="preserve"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вязания. 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Раздел 6. Итоговое повторение (4 ч)</w:t>
      </w:r>
    </w:p>
    <w:p w:rsidR="003E1A34" w:rsidRPr="009C21BC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Составные части</w:t>
      </w: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годового творческого проекта пятиклассников. Испытание изделия. Защита проекта. Анализ результатов.</w:t>
      </w:r>
    </w:p>
    <w:p w:rsidR="003E1A34" w:rsidRDefault="003E1A34" w:rsidP="003E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портфолио и разработка электронной презентации. Презентация и защита творческого проекта. </w:t>
      </w:r>
    </w:p>
    <w:p w:rsidR="003E1A34" w:rsidRPr="00A44DA9" w:rsidRDefault="003E1A34" w:rsidP="003E1A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DA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03"/>
        <w:gridCol w:w="5713"/>
        <w:gridCol w:w="2829"/>
      </w:tblGrid>
      <w:tr w:rsidR="003E1A34" w:rsidRPr="00A44DA9" w:rsidTr="003E1A34">
        <w:tc>
          <w:tcPr>
            <w:tcW w:w="80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29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1A34" w:rsidRPr="00A44DA9" w:rsidTr="003E1A34">
        <w:tc>
          <w:tcPr>
            <w:tcW w:w="80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3E1A34" w:rsidRPr="00A44DA9" w:rsidRDefault="004462C2" w:rsidP="003E1A3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Творческая и опытническая проектная деятельность</w:t>
            </w:r>
          </w:p>
        </w:tc>
        <w:tc>
          <w:tcPr>
            <w:tcW w:w="2829" w:type="dxa"/>
          </w:tcPr>
          <w:p w:rsidR="003E1A34" w:rsidRPr="00A44DA9" w:rsidRDefault="00994829" w:rsidP="003E1A3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A34" w:rsidRPr="00A44DA9" w:rsidTr="003E1A34">
        <w:tc>
          <w:tcPr>
            <w:tcW w:w="80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3E1A34" w:rsidRPr="00A44DA9" w:rsidRDefault="004462C2" w:rsidP="003E1A3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829" w:type="dxa"/>
          </w:tcPr>
          <w:p w:rsidR="003E1A34" w:rsidRPr="00A44DA9" w:rsidRDefault="00994829" w:rsidP="003E1A3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A34" w:rsidRPr="00A44DA9" w:rsidTr="003E1A34">
        <w:tc>
          <w:tcPr>
            <w:tcW w:w="80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3" w:type="dxa"/>
          </w:tcPr>
          <w:p w:rsidR="003E1A34" w:rsidRPr="00A44DA9" w:rsidRDefault="004462C2" w:rsidP="003E1A3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линария</w:t>
            </w:r>
          </w:p>
        </w:tc>
        <w:tc>
          <w:tcPr>
            <w:tcW w:w="2829" w:type="dxa"/>
          </w:tcPr>
          <w:p w:rsidR="003E1A34" w:rsidRPr="00A44DA9" w:rsidRDefault="00994829" w:rsidP="003E1A3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1A34" w:rsidRPr="00A44DA9" w:rsidTr="003E1A34">
        <w:tc>
          <w:tcPr>
            <w:tcW w:w="80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3E1A34" w:rsidRPr="00A44DA9" w:rsidRDefault="004462C2" w:rsidP="003E1A3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829" w:type="dxa"/>
          </w:tcPr>
          <w:p w:rsidR="003E1A34" w:rsidRPr="00A44DA9" w:rsidRDefault="00994829" w:rsidP="003E1A3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700F" w:rsidRPr="00A44DA9" w:rsidTr="003E1A34">
        <w:tc>
          <w:tcPr>
            <w:tcW w:w="803" w:type="dxa"/>
          </w:tcPr>
          <w:p w:rsidR="00A1700F" w:rsidRPr="00A44DA9" w:rsidRDefault="00A1700F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3" w:type="dxa"/>
          </w:tcPr>
          <w:p w:rsidR="00A1700F" w:rsidRPr="00A44DA9" w:rsidRDefault="004462C2" w:rsidP="003E1A3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829" w:type="dxa"/>
          </w:tcPr>
          <w:p w:rsidR="00A1700F" w:rsidRPr="00A44DA9" w:rsidRDefault="00994829" w:rsidP="003E1A3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1A34" w:rsidRPr="00A44DA9" w:rsidTr="003E1A34">
        <w:tc>
          <w:tcPr>
            <w:tcW w:w="803" w:type="dxa"/>
          </w:tcPr>
          <w:p w:rsidR="003E1A34" w:rsidRPr="00A44DA9" w:rsidRDefault="003E1A34" w:rsidP="003E1A34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3" w:type="dxa"/>
          </w:tcPr>
          <w:p w:rsidR="003E1A34" w:rsidRPr="00A44DA9" w:rsidRDefault="003E1A34" w:rsidP="003E1A3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29" w:type="dxa"/>
          </w:tcPr>
          <w:p w:rsidR="003E1A34" w:rsidRPr="00A44DA9" w:rsidRDefault="003E1A34" w:rsidP="003E1A34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4DA9" w:rsidRPr="00A44DA9" w:rsidRDefault="00A44DA9" w:rsidP="003E1A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2CF" w:rsidRPr="00A44DA9" w:rsidRDefault="00A44DA9" w:rsidP="002706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DA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3"/>
        <w:tblW w:w="13541" w:type="dxa"/>
        <w:tblLayout w:type="fixed"/>
        <w:tblLook w:val="04A0"/>
      </w:tblPr>
      <w:tblGrid>
        <w:gridCol w:w="988"/>
        <w:gridCol w:w="4677"/>
        <w:gridCol w:w="1985"/>
        <w:gridCol w:w="1921"/>
        <w:gridCol w:w="1985"/>
        <w:gridCol w:w="1985"/>
      </w:tblGrid>
      <w:tr w:rsidR="00994829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994829" w:rsidRPr="00A44DA9" w:rsidRDefault="00994829" w:rsidP="00994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677" w:type="dxa"/>
          </w:tcPr>
          <w:p w:rsidR="00994829" w:rsidRPr="00A44DA9" w:rsidRDefault="00994829" w:rsidP="0099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94829" w:rsidRPr="00A44DA9" w:rsidRDefault="00994829" w:rsidP="0099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921" w:type="dxa"/>
          </w:tcPr>
          <w:p w:rsidR="00994829" w:rsidRPr="00A44DA9" w:rsidRDefault="00994829" w:rsidP="009948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Фактическая дата </w:t>
            </w:r>
          </w:p>
        </w:tc>
      </w:tr>
      <w:tr w:rsidR="00994829" w:rsidRPr="00A44DA9" w:rsidTr="00014932">
        <w:trPr>
          <w:gridAfter w:val="2"/>
          <w:wAfter w:w="3970" w:type="dxa"/>
        </w:trPr>
        <w:tc>
          <w:tcPr>
            <w:tcW w:w="9571" w:type="dxa"/>
            <w:gridSpan w:val="4"/>
          </w:tcPr>
          <w:p w:rsidR="00994829" w:rsidRPr="00A44DA9" w:rsidRDefault="00994829" w:rsidP="009948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и опытническая проектная деятельность. (2 часа).</w:t>
            </w: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библиотекой кабинета. 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</w:t>
            </w:r>
            <w:bookmarkStart w:id="0" w:name="_GoBack"/>
            <w:bookmarkEnd w:id="0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занятий в кабинетах технологии (ИОТ №61)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проектная деятельность.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014932">
        <w:tc>
          <w:tcPr>
            <w:tcW w:w="9571" w:type="dxa"/>
            <w:gridSpan w:val="4"/>
          </w:tcPr>
          <w:p w:rsidR="00014932" w:rsidRPr="00A44DA9" w:rsidRDefault="00014932" w:rsidP="000149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Планировка жилого дома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«Декоративное оформление интерьера». 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в интерьере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2 «Перевалка (пересадка) комнатных растений».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«Технологии домашнего хозяйства»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440B57">
        <w:tc>
          <w:tcPr>
            <w:tcW w:w="9571" w:type="dxa"/>
            <w:gridSpan w:val="4"/>
          </w:tcPr>
          <w:p w:rsidR="00014932" w:rsidRPr="00A44DA9" w:rsidRDefault="00014932" w:rsidP="000149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(19 часов).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рыбы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«Определение свежести рыбы».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рыбы.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 «Приготовление блюда из рыбы».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«Определение качества термической обработки рыбных блюд».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Нерыбные продукты моря и технология приготовления блюд из них.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«Приготовление блюда из морепродуктов».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первичной обработки мяса.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  <w:trHeight w:val="337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доброкачественности мяса и мясных продуктов».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мяса.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5 «Приготовление блюда из мяса».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«Определение качества мясных блюд».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птицы.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«Приготовление блюда из птицы».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первых блюд.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«Приготовление заправочного супа».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обеду. Этикет.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014932" w:rsidRPr="00A44DA9" w:rsidRDefault="00440B57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«Приготовление обеда. Сервировка стола к обеду».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«Кулинария»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014932">
        <w:trPr>
          <w:gridAfter w:val="2"/>
          <w:wAfter w:w="3970" w:type="dxa"/>
        </w:trPr>
        <w:tc>
          <w:tcPr>
            <w:tcW w:w="9571" w:type="dxa"/>
            <w:gridSpan w:val="4"/>
          </w:tcPr>
          <w:p w:rsidR="00014932" w:rsidRPr="00A44DA9" w:rsidRDefault="00014932" w:rsidP="000149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материалов (26 часов).</w:t>
            </w: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занятий в кабинетах технологии (ИОТ №61)</w:t>
            </w:r>
            <w:r w:rsidR="00440B57" w:rsidRPr="00A44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Виды и свойства текстильных материалов из химических волокон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свойств текстильных материалов из химических волокон».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482021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и моделирование 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плечевой одежды с цельнокроеным рукавом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  <w:r w:rsidR="00482021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«Снятие мерок и построение чертежа швейного изделия с цельнокроеным рукавом».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«Моделирование и подготовка выкроек к раскрою».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Раскрой плечевой одежды.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014932" w:rsidRPr="00A44DA9" w:rsidRDefault="00482021" w:rsidP="004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11 «Раскрой швейного изделия».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014932" w:rsidRPr="00A44DA9" w:rsidRDefault="00482021" w:rsidP="004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дублирования деталей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12 «Дублирование деталей клеевой прокладкой».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  <w:r w:rsidR="00482021" w:rsidRPr="00A44DA9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№ 13 «Изготовление образцов ручных швов».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швейной машине. Приспособления.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14 «Устранение дефектов машинной строчки и применение приспособлений к швейной машине».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014932" w:rsidRPr="00A44DA9" w:rsidRDefault="00482021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Виды машинных операций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014932" w:rsidRPr="00A44DA9" w:rsidRDefault="00482021" w:rsidP="0048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15 «Изготовление образцов машинных работ».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014932" w:rsidRPr="00A44DA9" w:rsidRDefault="00AC7B03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</w:t>
            </w:r>
            <w:r w:rsidR="00482021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мелких деталей Практическая работа № 16 «Обработка мелких деталей».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014932" w:rsidRPr="00A44DA9" w:rsidRDefault="00482021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примерки изделия. 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014932" w:rsidRPr="00A44DA9" w:rsidRDefault="002E007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17 «Примерка изделия».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014932" w:rsidRPr="00A44DA9" w:rsidRDefault="002E007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и плечевых швов, нижних срезов рукавов.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01493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18 «Обработка среднего шва спинки, плечевых и нижних срезов рукавов».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014932" w:rsidRPr="00A44DA9" w:rsidRDefault="002E007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срезов подкройной обтачкой.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01493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19 «Обработка горловины и застежки проектного изделия».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93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7" w:type="dxa"/>
          </w:tcPr>
          <w:p w:rsidR="0001493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боковых срезов и 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лифа.</w:t>
            </w:r>
          </w:p>
        </w:tc>
        <w:tc>
          <w:tcPr>
            <w:tcW w:w="1985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15.03.2018</w:t>
            </w:r>
          </w:p>
        </w:tc>
        <w:tc>
          <w:tcPr>
            <w:tcW w:w="1921" w:type="dxa"/>
          </w:tcPr>
          <w:p w:rsidR="00014932" w:rsidRPr="00A44DA9" w:rsidRDefault="00014932" w:rsidP="0001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20 «Обработка боковых срезов и отрезного лифа изделия».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нижнего среза изделия. Окончательная отделка изделия.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21 «Обработка нижнего среза изделия, окончательная отделка изделия».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014932">
        <w:trPr>
          <w:gridAfter w:val="2"/>
          <w:wAfter w:w="3970" w:type="dxa"/>
        </w:trPr>
        <w:tc>
          <w:tcPr>
            <w:tcW w:w="9571" w:type="dxa"/>
            <w:gridSpan w:val="4"/>
          </w:tcPr>
          <w:p w:rsidR="002E0072" w:rsidRPr="00A44DA9" w:rsidRDefault="002E0072" w:rsidP="002E00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ремёсла (11 часов).</w:t>
            </w: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7" w:type="dxa"/>
          </w:tcPr>
          <w:p w:rsidR="002E0072" w:rsidRPr="00A44DA9" w:rsidRDefault="004A43CA" w:rsidP="004A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для вязания</w:t>
            </w:r>
            <w:r w:rsidR="002E0072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7" w:type="dxa"/>
          </w:tcPr>
          <w:p w:rsidR="002E0072" w:rsidRPr="00A44DA9" w:rsidRDefault="004A43CA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петель при вязании крючком. 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7" w:type="dxa"/>
          </w:tcPr>
          <w:p w:rsidR="002E0072" w:rsidRPr="00A44DA9" w:rsidRDefault="004A43CA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Вязание полотна крючком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7" w:type="dxa"/>
          </w:tcPr>
          <w:p w:rsidR="002E0072" w:rsidRPr="00A44DA9" w:rsidRDefault="004A43CA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22 «Вывязывание полотна из столбиков без накида несколькими способами».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Вязание по кругу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7" w:type="dxa"/>
          </w:tcPr>
          <w:p w:rsidR="002E0072" w:rsidRPr="00A44DA9" w:rsidRDefault="002E0072" w:rsidP="004A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4A43CA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23 «Выполнение плотного вязания по кругу». 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</w:t>
            </w:r>
            <w:r w:rsidR="004A43CA" w:rsidRPr="00A44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4A43CA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24 «Выполнение образцов вязок лицевыми и изнаночными петлями». 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Вязание жаккарда</w:t>
            </w:r>
            <w:r w:rsidR="004A43CA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спицами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4A43CA"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 25 «Разработка схемы жаккардового узора». 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разделу «Художественные ремёсла»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014932">
        <w:trPr>
          <w:gridAfter w:val="2"/>
          <w:wAfter w:w="3970" w:type="dxa"/>
        </w:trPr>
        <w:tc>
          <w:tcPr>
            <w:tcW w:w="9571" w:type="dxa"/>
            <w:gridSpan w:val="4"/>
          </w:tcPr>
          <w:p w:rsidR="002E0072" w:rsidRPr="00A44DA9" w:rsidRDefault="002E0072" w:rsidP="002E007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(4 часа).</w:t>
            </w: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Работа с первоисточниками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2" w:rsidRPr="00A44DA9" w:rsidTr="002E0072">
        <w:trPr>
          <w:gridAfter w:val="2"/>
          <w:wAfter w:w="3970" w:type="dxa"/>
        </w:trPr>
        <w:tc>
          <w:tcPr>
            <w:tcW w:w="988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7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Исследование проекта и его реконструкция</w:t>
            </w:r>
          </w:p>
        </w:tc>
        <w:tc>
          <w:tcPr>
            <w:tcW w:w="1985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21" w:type="dxa"/>
          </w:tcPr>
          <w:p w:rsidR="002E0072" w:rsidRPr="00A44DA9" w:rsidRDefault="002E0072" w:rsidP="002E0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CC" w:rsidRDefault="008454CC" w:rsidP="00A4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5"/>
        <w:gridCol w:w="498"/>
        <w:gridCol w:w="4538"/>
      </w:tblGrid>
      <w:tr w:rsidR="00A44DA9" w:rsidRPr="00A44DA9" w:rsidTr="00A24C4E">
        <w:tc>
          <w:tcPr>
            <w:tcW w:w="5070" w:type="dxa"/>
          </w:tcPr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Протокол № ________ ШМО</w:t>
            </w: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________ 20 ____ г.</w:t>
            </w:r>
          </w:p>
          <w:p w:rsidR="00A44DA9" w:rsidRPr="00A44DA9" w:rsidRDefault="00A44DA9" w:rsidP="00A44DA9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A9" w:rsidRPr="00A44DA9" w:rsidRDefault="00A44DA9" w:rsidP="00A44DA9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  <w:r w:rsidRPr="00A44DA9">
              <w:rPr>
                <w:rStyle w:val="c41"/>
                <w:rFonts w:ascii="Times New Roman" w:hAnsi="Times New Roman" w:cs="Times New Roman"/>
                <w:sz w:val="24"/>
                <w:szCs w:val="24"/>
              </w:rPr>
              <w:t>___________________ / Селезнева Л.Э.</w:t>
            </w:r>
          </w:p>
          <w:p w:rsidR="00A44DA9" w:rsidRPr="00A44DA9" w:rsidRDefault="00A44DA9" w:rsidP="00A44DA9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  <w:p w:rsidR="00A44DA9" w:rsidRPr="00A44DA9" w:rsidRDefault="00A44DA9" w:rsidP="00A44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</w:t>
            </w:r>
            <w:r w:rsidRPr="00A44DA9">
              <w:rPr>
                <w:rFonts w:ascii="Times New Roman" w:hAnsi="Times New Roman" w:cs="Times New Roman"/>
                <w:sz w:val="24"/>
                <w:szCs w:val="24"/>
              </w:rPr>
              <w:t>_______________ 20 ____ г.</w:t>
            </w:r>
          </w:p>
          <w:p w:rsidR="00A44DA9" w:rsidRPr="00A44DA9" w:rsidRDefault="00A44DA9" w:rsidP="00A44DA9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DA9" w:rsidRDefault="00A44DA9" w:rsidP="00A44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DA9" w:rsidSect="00A44DA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96" w:rsidRDefault="00C84896" w:rsidP="00A44DA9">
      <w:pPr>
        <w:spacing w:after="0" w:line="240" w:lineRule="auto"/>
      </w:pPr>
      <w:r>
        <w:separator/>
      </w:r>
    </w:p>
  </w:endnote>
  <w:endnote w:type="continuationSeparator" w:id="0">
    <w:p w:rsidR="00C84896" w:rsidRDefault="00C84896" w:rsidP="00A4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6914"/>
      <w:docPartObj>
        <w:docPartGallery w:val="Page Numbers (Bottom of Page)"/>
        <w:docPartUnique/>
      </w:docPartObj>
    </w:sdtPr>
    <w:sdtContent>
      <w:p w:rsidR="00A44DA9" w:rsidRDefault="00A44DA9">
        <w:pPr>
          <w:pStyle w:val="aa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A44DA9" w:rsidRDefault="00A44D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96" w:rsidRDefault="00C84896" w:rsidP="00A44DA9">
      <w:pPr>
        <w:spacing w:after="0" w:line="240" w:lineRule="auto"/>
      </w:pPr>
      <w:r>
        <w:separator/>
      </w:r>
    </w:p>
  </w:footnote>
  <w:footnote w:type="continuationSeparator" w:id="0">
    <w:p w:rsidR="00C84896" w:rsidRDefault="00C84896" w:rsidP="00A4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CC"/>
    <w:multiLevelType w:val="multilevel"/>
    <w:tmpl w:val="C0A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52256"/>
    <w:multiLevelType w:val="multilevel"/>
    <w:tmpl w:val="EE20D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B510B"/>
    <w:multiLevelType w:val="multilevel"/>
    <w:tmpl w:val="B8D0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3F4E"/>
    <w:multiLevelType w:val="multilevel"/>
    <w:tmpl w:val="CE2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86D9E"/>
    <w:multiLevelType w:val="hybridMultilevel"/>
    <w:tmpl w:val="34D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9DE"/>
    <w:multiLevelType w:val="multilevel"/>
    <w:tmpl w:val="6BCCD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330C5"/>
    <w:multiLevelType w:val="multilevel"/>
    <w:tmpl w:val="8042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3661A"/>
    <w:multiLevelType w:val="multilevel"/>
    <w:tmpl w:val="7E365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B1452"/>
    <w:multiLevelType w:val="multilevel"/>
    <w:tmpl w:val="A80E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957EE"/>
    <w:multiLevelType w:val="multilevel"/>
    <w:tmpl w:val="227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B3B49"/>
    <w:multiLevelType w:val="multilevel"/>
    <w:tmpl w:val="3918B51A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27D262BF"/>
    <w:multiLevelType w:val="hybridMultilevel"/>
    <w:tmpl w:val="24984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2C986DCF"/>
    <w:multiLevelType w:val="hybridMultilevel"/>
    <w:tmpl w:val="C3B47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224996"/>
    <w:multiLevelType w:val="hybridMultilevel"/>
    <w:tmpl w:val="9446C312"/>
    <w:lvl w:ilvl="0" w:tplc="49EEC5E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78E7A3D"/>
    <w:multiLevelType w:val="hybridMultilevel"/>
    <w:tmpl w:val="8B0A8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F26D0"/>
    <w:multiLevelType w:val="hybridMultilevel"/>
    <w:tmpl w:val="4184F354"/>
    <w:lvl w:ilvl="0" w:tplc="5AA27CCC">
      <w:start w:val="1"/>
      <w:numFmt w:val="decimal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97359D"/>
    <w:multiLevelType w:val="multilevel"/>
    <w:tmpl w:val="280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57358"/>
    <w:multiLevelType w:val="multilevel"/>
    <w:tmpl w:val="721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43B9C"/>
    <w:multiLevelType w:val="multilevel"/>
    <w:tmpl w:val="35A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F2C31"/>
    <w:multiLevelType w:val="multilevel"/>
    <w:tmpl w:val="160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C611D"/>
    <w:multiLevelType w:val="multilevel"/>
    <w:tmpl w:val="BC3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84BD6"/>
    <w:multiLevelType w:val="multilevel"/>
    <w:tmpl w:val="078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76410"/>
    <w:multiLevelType w:val="multilevel"/>
    <w:tmpl w:val="0C1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34DE0"/>
    <w:multiLevelType w:val="multilevel"/>
    <w:tmpl w:val="84A4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F399D"/>
    <w:multiLevelType w:val="hybridMultilevel"/>
    <w:tmpl w:val="34D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12753"/>
    <w:multiLevelType w:val="multilevel"/>
    <w:tmpl w:val="AC4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9181A"/>
    <w:multiLevelType w:val="hybridMultilevel"/>
    <w:tmpl w:val="8276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022D6F"/>
    <w:multiLevelType w:val="multilevel"/>
    <w:tmpl w:val="5712B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80C27"/>
    <w:multiLevelType w:val="multilevel"/>
    <w:tmpl w:val="D95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32BD0"/>
    <w:multiLevelType w:val="multilevel"/>
    <w:tmpl w:val="E97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B06873"/>
    <w:multiLevelType w:val="hybridMultilevel"/>
    <w:tmpl w:val="9C3AF9A4"/>
    <w:lvl w:ilvl="0" w:tplc="49EEC5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E27864"/>
    <w:multiLevelType w:val="hybridMultilevel"/>
    <w:tmpl w:val="BBF427D8"/>
    <w:lvl w:ilvl="0" w:tplc="49EEC5E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5A46879"/>
    <w:multiLevelType w:val="hybridMultilevel"/>
    <w:tmpl w:val="51407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20"/>
  </w:num>
  <w:num w:numId="5">
    <w:abstractNumId w:val="8"/>
  </w:num>
  <w:num w:numId="6">
    <w:abstractNumId w:val="7"/>
  </w:num>
  <w:num w:numId="7">
    <w:abstractNumId w:val="28"/>
  </w:num>
  <w:num w:numId="8">
    <w:abstractNumId w:val="6"/>
  </w:num>
  <w:num w:numId="9">
    <w:abstractNumId w:val="19"/>
  </w:num>
  <w:num w:numId="10">
    <w:abstractNumId w:val="1"/>
  </w:num>
  <w:num w:numId="11">
    <w:abstractNumId w:val="23"/>
  </w:num>
  <w:num w:numId="12">
    <w:abstractNumId w:val="0"/>
  </w:num>
  <w:num w:numId="13">
    <w:abstractNumId w:val="2"/>
  </w:num>
  <w:num w:numId="14">
    <w:abstractNumId w:val="18"/>
  </w:num>
  <w:num w:numId="15">
    <w:abstractNumId w:val="22"/>
  </w:num>
  <w:num w:numId="16">
    <w:abstractNumId w:val="21"/>
  </w:num>
  <w:num w:numId="17">
    <w:abstractNumId w:val="17"/>
  </w:num>
  <w:num w:numId="18">
    <w:abstractNumId w:val="9"/>
  </w:num>
  <w:num w:numId="19">
    <w:abstractNumId w:val="30"/>
  </w:num>
  <w:num w:numId="20">
    <w:abstractNumId w:val="24"/>
  </w:num>
  <w:num w:numId="21">
    <w:abstractNumId w:val="26"/>
  </w:num>
  <w:num w:numId="22">
    <w:abstractNumId w:val="5"/>
  </w:num>
  <w:num w:numId="23">
    <w:abstractNumId w:val="10"/>
  </w:num>
  <w:num w:numId="24">
    <w:abstractNumId w:val="3"/>
  </w:num>
  <w:num w:numId="25">
    <w:abstractNumId w:val="12"/>
  </w:num>
  <w:num w:numId="26">
    <w:abstractNumId w:val="16"/>
  </w:num>
  <w:num w:numId="27">
    <w:abstractNumId w:val="33"/>
  </w:num>
  <w:num w:numId="28">
    <w:abstractNumId w:val="14"/>
  </w:num>
  <w:num w:numId="29">
    <w:abstractNumId w:val="32"/>
  </w:num>
  <w:num w:numId="30">
    <w:abstractNumId w:val="31"/>
  </w:num>
  <w:num w:numId="31">
    <w:abstractNumId w:val="11"/>
  </w:num>
  <w:num w:numId="32">
    <w:abstractNumId w:val="15"/>
  </w:num>
  <w:num w:numId="33">
    <w:abstractNumId w:val="1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11"/>
    <w:rsid w:val="00014932"/>
    <w:rsid w:val="00041C3A"/>
    <w:rsid w:val="000A1E44"/>
    <w:rsid w:val="000D280D"/>
    <w:rsid w:val="00124E60"/>
    <w:rsid w:val="00193057"/>
    <w:rsid w:val="00270641"/>
    <w:rsid w:val="00274BA6"/>
    <w:rsid w:val="00284E41"/>
    <w:rsid w:val="002A6F50"/>
    <w:rsid w:val="002B4D4E"/>
    <w:rsid w:val="002E0072"/>
    <w:rsid w:val="00306CF9"/>
    <w:rsid w:val="00326DDE"/>
    <w:rsid w:val="00343253"/>
    <w:rsid w:val="003E1A34"/>
    <w:rsid w:val="003F2634"/>
    <w:rsid w:val="00440363"/>
    <w:rsid w:val="00440B57"/>
    <w:rsid w:val="004462C2"/>
    <w:rsid w:val="00472AB6"/>
    <w:rsid w:val="00482021"/>
    <w:rsid w:val="004A43CA"/>
    <w:rsid w:val="004B0C10"/>
    <w:rsid w:val="004E7A18"/>
    <w:rsid w:val="00562D6C"/>
    <w:rsid w:val="0059099F"/>
    <w:rsid w:val="006860CA"/>
    <w:rsid w:val="008454CC"/>
    <w:rsid w:val="00847465"/>
    <w:rsid w:val="00851506"/>
    <w:rsid w:val="0088602C"/>
    <w:rsid w:val="00962CBC"/>
    <w:rsid w:val="009926D3"/>
    <w:rsid w:val="00994829"/>
    <w:rsid w:val="00A1700F"/>
    <w:rsid w:val="00A23A2A"/>
    <w:rsid w:val="00A25028"/>
    <w:rsid w:val="00A44DA9"/>
    <w:rsid w:val="00A702CF"/>
    <w:rsid w:val="00AC7B03"/>
    <w:rsid w:val="00B1096F"/>
    <w:rsid w:val="00B21A11"/>
    <w:rsid w:val="00B35501"/>
    <w:rsid w:val="00B753B1"/>
    <w:rsid w:val="00B87778"/>
    <w:rsid w:val="00C84896"/>
    <w:rsid w:val="00CD6C9F"/>
    <w:rsid w:val="00D170FD"/>
    <w:rsid w:val="00D92701"/>
    <w:rsid w:val="00E06B1D"/>
    <w:rsid w:val="00E34B3A"/>
    <w:rsid w:val="00E8650E"/>
    <w:rsid w:val="00ED280E"/>
    <w:rsid w:val="00F26D8C"/>
    <w:rsid w:val="00F7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A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D6C"/>
  </w:style>
  <w:style w:type="paragraph" w:customStyle="1" w:styleId="c0">
    <w:name w:val="c0"/>
    <w:basedOn w:val="a"/>
    <w:rsid w:val="0004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41C3A"/>
  </w:style>
  <w:style w:type="paragraph" w:customStyle="1" w:styleId="c69">
    <w:name w:val="c69"/>
    <w:basedOn w:val="a"/>
    <w:rsid w:val="0004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1C3A"/>
  </w:style>
  <w:style w:type="paragraph" w:customStyle="1" w:styleId="c7">
    <w:name w:val="c7"/>
    <w:basedOn w:val="a"/>
    <w:rsid w:val="0004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3E1A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3E1A34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Strong"/>
    <w:basedOn w:val="a0"/>
    <w:uiPriority w:val="22"/>
    <w:qFormat/>
    <w:rsid w:val="003E1A3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4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DA9"/>
  </w:style>
  <w:style w:type="paragraph" w:styleId="aa">
    <w:name w:val="footer"/>
    <w:basedOn w:val="a"/>
    <w:link w:val="ab"/>
    <w:uiPriority w:val="99"/>
    <w:unhideWhenUsed/>
    <w:rsid w:val="00A4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DA9"/>
  </w:style>
  <w:style w:type="character" w:customStyle="1" w:styleId="dash041e0431044b0447043d044b0439char1">
    <w:name w:val="dash041e_0431_044b_0447_043d_044b_0439__char1"/>
    <w:rsid w:val="00A44DA9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A4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СОШ6Первый</cp:lastModifiedBy>
  <cp:revision>4</cp:revision>
  <dcterms:created xsi:type="dcterms:W3CDTF">2018-03-30T14:32:00Z</dcterms:created>
  <dcterms:modified xsi:type="dcterms:W3CDTF">2018-04-16T05:00:00Z</dcterms:modified>
</cp:coreProperties>
</file>