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35" w:rsidRPr="005B6661" w:rsidRDefault="003D7135" w:rsidP="003D7135">
      <w:pPr>
        <w:ind w:left="5400"/>
        <w:jc w:val="both"/>
        <w:rPr>
          <w:b/>
        </w:rPr>
      </w:pPr>
      <w:r w:rsidRPr="005B6661">
        <w:rPr>
          <w:b/>
        </w:rPr>
        <w:t>УТВЕРЖДЕНО</w:t>
      </w:r>
    </w:p>
    <w:p w:rsidR="003D7135" w:rsidRPr="005B6661" w:rsidRDefault="003D7135" w:rsidP="003D7135">
      <w:pPr>
        <w:ind w:left="5400"/>
        <w:jc w:val="both"/>
      </w:pPr>
      <w:r w:rsidRPr="005B6661">
        <w:t>приказом Городского комитета</w:t>
      </w:r>
    </w:p>
    <w:p w:rsidR="003D7135" w:rsidRPr="005B6661" w:rsidRDefault="003D7135" w:rsidP="003D7135">
      <w:pPr>
        <w:ind w:left="5400"/>
      </w:pPr>
      <w:r w:rsidRPr="005B6661">
        <w:t>образования Администрации</w:t>
      </w:r>
    </w:p>
    <w:p w:rsidR="003D7135" w:rsidRPr="005B6661" w:rsidRDefault="003D7135" w:rsidP="003D7135">
      <w:pPr>
        <w:ind w:left="5400"/>
      </w:pPr>
      <w:r w:rsidRPr="005B6661">
        <w:t>города Королёва</w:t>
      </w:r>
    </w:p>
    <w:p w:rsidR="003D7135" w:rsidRPr="005B6661" w:rsidRDefault="003D7135" w:rsidP="003D7135">
      <w:pPr>
        <w:ind w:left="5400"/>
      </w:pPr>
      <w:r w:rsidRPr="005B6661">
        <w:t>Московской области</w:t>
      </w:r>
    </w:p>
    <w:p w:rsidR="003D7135" w:rsidRPr="005B6661" w:rsidRDefault="003D7135" w:rsidP="003D7135">
      <w:pPr>
        <w:ind w:left="5400"/>
      </w:pPr>
      <w:r w:rsidRPr="005B6661">
        <w:t>От                   №</w:t>
      </w:r>
      <w:r w:rsidRPr="005B6661">
        <w:tab/>
      </w:r>
    </w:p>
    <w:p w:rsidR="003D7135" w:rsidRPr="005B6661" w:rsidRDefault="003D7135" w:rsidP="003D7135">
      <w:pPr>
        <w:jc w:val="center"/>
        <w:rPr>
          <w:bCs/>
        </w:rPr>
      </w:pPr>
      <w:r w:rsidRPr="005B6661">
        <w:rPr>
          <w:bCs/>
        </w:rPr>
        <w:t>ПОРЯДОК</w:t>
      </w:r>
    </w:p>
    <w:p w:rsidR="003D7135" w:rsidRPr="005B6661" w:rsidRDefault="003D7135" w:rsidP="003D7135">
      <w:pPr>
        <w:jc w:val="center"/>
      </w:pPr>
      <w:r w:rsidRPr="005B6661">
        <w:t>подготовки и проведения школьного и муниципального этапов</w:t>
      </w:r>
    </w:p>
    <w:p w:rsidR="003D7135" w:rsidRPr="005B6661" w:rsidRDefault="003D7135" w:rsidP="003D7135">
      <w:pPr>
        <w:jc w:val="center"/>
      </w:pPr>
      <w:r w:rsidRPr="005B6661">
        <w:t xml:space="preserve">всероссийской олимпиады школьников по общеобразовательным предметам </w:t>
      </w:r>
    </w:p>
    <w:p w:rsidR="003D7135" w:rsidRPr="005B6661" w:rsidRDefault="003D7135" w:rsidP="003D7135">
      <w:pPr>
        <w:jc w:val="center"/>
      </w:pPr>
      <w:r w:rsidRPr="005B6661">
        <w:t>в г</w:t>
      </w:r>
      <w:proofErr w:type="gramStart"/>
      <w:r w:rsidRPr="005B6661">
        <w:t>.К</w:t>
      </w:r>
      <w:proofErr w:type="gramEnd"/>
      <w:r w:rsidRPr="005B6661">
        <w:t>оролёве Московской области</w:t>
      </w:r>
    </w:p>
    <w:p w:rsidR="003D7135" w:rsidRPr="005B6661" w:rsidRDefault="003D7135" w:rsidP="003D7135">
      <w:pPr>
        <w:numPr>
          <w:ilvl w:val="0"/>
          <w:numId w:val="1"/>
        </w:numPr>
        <w:spacing w:after="0" w:line="240" w:lineRule="auto"/>
        <w:jc w:val="center"/>
      </w:pPr>
      <w:r w:rsidRPr="005B6661">
        <w:t>Общие положения</w:t>
      </w:r>
    </w:p>
    <w:p w:rsidR="003D7135" w:rsidRPr="005B6661" w:rsidRDefault="003D7135" w:rsidP="003D7135">
      <w:pPr>
        <w:ind w:firstLine="851"/>
        <w:jc w:val="both"/>
      </w:pPr>
      <w:r w:rsidRPr="005B6661">
        <w:t>1. Настоящий Порядок о подготовке и проведении школьного и муниципального этапов всероссийской олимпиады школьников по общеобразовательным предметам в г</w:t>
      </w:r>
      <w:proofErr w:type="gramStart"/>
      <w:r w:rsidRPr="005B6661">
        <w:t>.К</w:t>
      </w:r>
      <w:proofErr w:type="gramEnd"/>
      <w:r w:rsidRPr="005B6661">
        <w:t>оролёве Московской области (далее – Порядок) разработан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Положением о подготовке и проведении регионального этапа всероссийской олимпиады школьников по общеобразовательным предметам в Московской области, утвержденным приказом министра образования Московской области от 10.09.2014 №4107.</w:t>
      </w:r>
    </w:p>
    <w:p w:rsidR="003D7135" w:rsidRPr="005B6661" w:rsidRDefault="003D7135" w:rsidP="003D7135">
      <w:pPr>
        <w:ind w:firstLine="851"/>
        <w:jc w:val="both"/>
      </w:pPr>
      <w:r w:rsidRPr="005B6661">
        <w:t>2. Настоящий Порядок определяет порядок организации и проведения школьного и муниципального этапов всероссийской олимпиады школьников по общеобразовательным предметам в г</w:t>
      </w:r>
      <w:proofErr w:type="gramStart"/>
      <w:r w:rsidRPr="005B6661">
        <w:t>.К</w:t>
      </w:r>
      <w:proofErr w:type="gramEnd"/>
      <w:r w:rsidRPr="005B6661">
        <w:t>оролеве Московской области (далее – Олимпиада).</w:t>
      </w:r>
    </w:p>
    <w:p w:rsidR="003D7135" w:rsidRPr="005B6661" w:rsidRDefault="003D7135" w:rsidP="003D7135">
      <w:pPr>
        <w:ind w:firstLine="851"/>
        <w:jc w:val="both"/>
      </w:pPr>
      <w:r w:rsidRPr="005B6661">
        <w:t>3. Олимпиада проводится в целях выявления у обучающихся творческих способностей и развития интереса к научной (научно-исследовательской) деятельности, пропаганды научных знаний, создания необходимых условий для поддержки одаренных детей, привлечения ученых и практиков соответствующих областей к работе с одаренными детьми, отбора лиц, проявивших выдающиеся способности в состав сборных команд г</w:t>
      </w:r>
      <w:proofErr w:type="gramStart"/>
      <w:r w:rsidRPr="005B6661">
        <w:t>.К</w:t>
      </w:r>
      <w:proofErr w:type="gramEnd"/>
      <w:r w:rsidRPr="005B6661">
        <w:t xml:space="preserve">оролёва для участия в региональном этапе всероссийской олимпиады школьников по общеобразовательным предметам. </w:t>
      </w:r>
    </w:p>
    <w:p w:rsidR="003D7135" w:rsidRPr="005B6661" w:rsidRDefault="003D7135" w:rsidP="003D7135">
      <w:pPr>
        <w:ind w:firstLine="851"/>
        <w:jc w:val="both"/>
      </w:pPr>
      <w:r w:rsidRPr="005B6661">
        <w:t>4. В Олимпиаде принимают участие на добровольной основе обучающиеся автономных и муниципальных образовательных организаций г</w:t>
      </w:r>
      <w:proofErr w:type="gramStart"/>
      <w:r w:rsidRPr="005B6661">
        <w:t>.К</w:t>
      </w:r>
      <w:proofErr w:type="gramEnd"/>
      <w:r w:rsidRPr="005B6661">
        <w:t>оролёва Московской области, реализующих основные общеобразовательные программы основного общего и среднего общего образования (далее – образовательные организации).</w:t>
      </w:r>
    </w:p>
    <w:p w:rsidR="003D7135" w:rsidRPr="005B6661" w:rsidRDefault="003D7135" w:rsidP="003D7135">
      <w:pPr>
        <w:pStyle w:val="1"/>
        <w:numPr>
          <w:ilvl w:val="0"/>
          <w:numId w:val="2"/>
        </w:numPr>
        <w:shd w:val="clear" w:color="auto" w:fill="auto"/>
        <w:tabs>
          <w:tab w:val="left" w:pos="1099"/>
        </w:tabs>
        <w:spacing w:before="0" w:line="240" w:lineRule="auto"/>
        <w:ind w:left="0" w:right="20" w:firstLine="851"/>
        <w:rPr>
          <w:sz w:val="24"/>
          <w:szCs w:val="24"/>
        </w:rPr>
      </w:pPr>
      <w:proofErr w:type="gramStart"/>
      <w:r w:rsidRPr="005B6661">
        <w:rPr>
          <w:sz w:val="24"/>
          <w:szCs w:val="24"/>
        </w:rPr>
        <w:t xml:space="preserve">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духовное краеведение Подмосковья, основы предпринимательской </w:t>
      </w:r>
      <w:r w:rsidRPr="005B6661">
        <w:rPr>
          <w:sz w:val="24"/>
          <w:szCs w:val="24"/>
        </w:rPr>
        <w:lastRenderedPageBreak/>
        <w:t>деятельности и потребительских знаний, основы православной культуры.</w:t>
      </w:r>
      <w:proofErr w:type="gramEnd"/>
    </w:p>
    <w:p w:rsidR="003D7135" w:rsidRPr="005B6661" w:rsidRDefault="003D7135" w:rsidP="003D7135">
      <w:pPr>
        <w:pStyle w:val="1"/>
        <w:numPr>
          <w:ilvl w:val="0"/>
          <w:numId w:val="2"/>
        </w:numPr>
        <w:shd w:val="clear" w:color="auto" w:fill="auto"/>
        <w:tabs>
          <w:tab w:val="left" w:pos="1099"/>
        </w:tabs>
        <w:spacing w:before="0" w:line="240" w:lineRule="auto"/>
        <w:ind w:left="0" w:right="20" w:firstLine="851"/>
        <w:rPr>
          <w:sz w:val="24"/>
          <w:szCs w:val="24"/>
        </w:rPr>
      </w:pPr>
      <w:r w:rsidRPr="005B6661">
        <w:rPr>
          <w:sz w:val="24"/>
          <w:szCs w:val="24"/>
        </w:rPr>
        <w:t>Олимпиада проводится в два этапа: школьный и  муниципальный.</w:t>
      </w:r>
    </w:p>
    <w:p w:rsidR="003D7135" w:rsidRPr="005B6661" w:rsidRDefault="003D7135" w:rsidP="003D7135">
      <w:pPr>
        <w:pStyle w:val="1"/>
        <w:shd w:val="clear" w:color="auto" w:fill="auto"/>
        <w:tabs>
          <w:tab w:val="left" w:pos="1099"/>
        </w:tabs>
        <w:spacing w:before="0" w:line="240" w:lineRule="auto"/>
        <w:ind w:right="20"/>
        <w:rPr>
          <w:sz w:val="24"/>
          <w:szCs w:val="24"/>
        </w:rPr>
      </w:pPr>
      <w:r w:rsidRPr="005B6661">
        <w:rPr>
          <w:sz w:val="24"/>
          <w:szCs w:val="24"/>
        </w:rPr>
        <w:t>Сроки проведения Олимпиады:</w:t>
      </w:r>
    </w:p>
    <w:p w:rsidR="003D7135" w:rsidRPr="005B6661" w:rsidRDefault="003D7135" w:rsidP="003D7135">
      <w:pPr>
        <w:pStyle w:val="1"/>
        <w:shd w:val="clear" w:color="auto" w:fill="auto"/>
        <w:tabs>
          <w:tab w:val="left" w:pos="1099"/>
        </w:tabs>
        <w:spacing w:before="0" w:line="240" w:lineRule="auto"/>
        <w:ind w:right="20"/>
        <w:rPr>
          <w:sz w:val="24"/>
          <w:szCs w:val="24"/>
        </w:rPr>
      </w:pPr>
      <w:r w:rsidRPr="005B6661">
        <w:rPr>
          <w:sz w:val="24"/>
          <w:szCs w:val="24"/>
        </w:rPr>
        <w:t>школьный этап не позднее  15 октября;</w:t>
      </w:r>
    </w:p>
    <w:p w:rsidR="003D7135" w:rsidRPr="005B6661" w:rsidRDefault="003D7135" w:rsidP="003D7135">
      <w:pPr>
        <w:pStyle w:val="1"/>
        <w:shd w:val="clear" w:color="auto" w:fill="auto"/>
        <w:tabs>
          <w:tab w:val="left" w:pos="1099"/>
        </w:tabs>
        <w:spacing w:before="0" w:line="240" w:lineRule="auto"/>
        <w:ind w:right="20"/>
        <w:rPr>
          <w:sz w:val="24"/>
          <w:szCs w:val="24"/>
        </w:rPr>
      </w:pPr>
      <w:r w:rsidRPr="005B6661">
        <w:rPr>
          <w:sz w:val="24"/>
          <w:szCs w:val="24"/>
        </w:rPr>
        <w:t>муниципальный этап не позднее 25 декабря.</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Олимпиада проводится на территории г</w:t>
      </w:r>
      <w:proofErr w:type="gramStart"/>
      <w:r w:rsidRPr="005B6661">
        <w:rPr>
          <w:sz w:val="24"/>
          <w:szCs w:val="24"/>
        </w:rPr>
        <w:t>.К</w:t>
      </w:r>
      <w:proofErr w:type="gramEnd"/>
      <w:r w:rsidRPr="005B6661">
        <w:rPr>
          <w:sz w:val="24"/>
          <w:szCs w:val="24"/>
        </w:rPr>
        <w:t>оролёва Московской области.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Рабочим языком проведения Олимпиады является русский язык.</w:t>
      </w:r>
    </w:p>
    <w:p w:rsidR="003D7135" w:rsidRPr="005B6661" w:rsidRDefault="003D7135" w:rsidP="003D7135">
      <w:pPr>
        <w:pStyle w:val="1"/>
        <w:numPr>
          <w:ilvl w:val="0"/>
          <w:numId w:val="2"/>
        </w:numPr>
        <w:shd w:val="clear" w:color="auto" w:fill="auto"/>
        <w:tabs>
          <w:tab w:val="left" w:pos="1099"/>
        </w:tabs>
        <w:spacing w:before="0" w:line="240" w:lineRule="auto"/>
        <w:ind w:left="0" w:right="20" w:firstLine="851"/>
        <w:rPr>
          <w:sz w:val="24"/>
          <w:szCs w:val="24"/>
        </w:rPr>
      </w:pPr>
      <w:r w:rsidRPr="005B6661">
        <w:rPr>
          <w:sz w:val="24"/>
          <w:szCs w:val="24"/>
        </w:rPr>
        <w:t>Взимание платы за участие в Олимпиаде не допускается.</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Организатором школьного и муниципального этапов Олимпиады является Городской комитет образования Администрации г</w:t>
      </w:r>
      <w:proofErr w:type="gramStart"/>
      <w:r w:rsidRPr="005B6661">
        <w:rPr>
          <w:sz w:val="24"/>
          <w:szCs w:val="24"/>
        </w:rPr>
        <w:t>.К</w:t>
      </w:r>
      <w:proofErr w:type="gramEnd"/>
      <w:r w:rsidRPr="005B6661">
        <w:rPr>
          <w:sz w:val="24"/>
          <w:szCs w:val="24"/>
        </w:rPr>
        <w:t>оролёва (далее – организатор Олимпиады).</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Координацию организации и проведения Олимпиады осуществляет оргкомитет Олимпиады под руководством председателя (далее - Оргкомитет).</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Сос</w:t>
      </w:r>
      <w:r>
        <w:rPr>
          <w:sz w:val="24"/>
          <w:szCs w:val="24"/>
        </w:rPr>
        <w:t xml:space="preserve">тав Оргкомитета формируется из </w:t>
      </w:r>
      <w:r w:rsidRPr="005B6661">
        <w:rPr>
          <w:sz w:val="24"/>
          <w:szCs w:val="24"/>
        </w:rPr>
        <w:t>представителей Городского комитета образования Администрации г</w:t>
      </w:r>
      <w:proofErr w:type="gramStart"/>
      <w:r w:rsidRPr="005B6661">
        <w:rPr>
          <w:sz w:val="24"/>
          <w:szCs w:val="24"/>
        </w:rPr>
        <w:t>.К</w:t>
      </w:r>
      <w:proofErr w:type="gramEnd"/>
      <w:r w:rsidRPr="005B6661">
        <w:rPr>
          <w:sz w:val="24"/>
          <w:szCs w:val="24"/>
        </w:rPr>
        <w:t>оролёва, муниципального образовательного учреждения дополнительного образования «Учебно-методический образовательный центр», директоров образовательных организаций, муниципальных предметно-методических комиссий по каждому образовательному предмету, педагогических и научно-педагогических работников.</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 xml:space="preserve"> Организатор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Для методического обеспечения Олимпиады создаются муниципальные предметно-методические комиссии.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 xml:space="preserve">Для объективной проверки олимпиадных заданий, выполненных участниками, на каждом этапе формируется жюри по каждому общеобразовательному предмету (далее – жюри всех этапов Олимпиады). </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Жюри всех этапов Олимпиады:</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принимает для оценивания закодированные (обезличенные) олимпиадные работы участников олимпиады;</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оценивает выполненные олимпиадные задания в соответствии с утверждёнными критериями и методиками оценивания;</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проводит по запросу с участниками Олимпиады анализ олимпиадных заданий и их решений;</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 xml:space="preserve">рассматривает </w:t>
      </w:r>
      <w:proofErr w:type="spellStart"/>
      <w:r w:rsidRPr="005B6661">
        <w:rPr>
          <w:sz w:val="24"/>
          <w:szCs w:val="24"/>
        </w:rPr>
        <w:t>очно</w:t>
      </w:r>
      <w:proofErr w:type="spellEnd"/>
      <w:r w:rsidRPr="005B6661">
        <w:rPr>
          <w:sz w:val="24"/>
          <w:szCs w:val="24"/>
        </w:rPr>
        <w:t xml:space="preserve"> апелляции участников Олимпиады с использованием </w:t>
      </w:r>
      <w:proofErr w:type="spellStart"/>
      <w:r w:rsidRPr="005B6661">
        <w:rPr>
          <w:sz w:val="24"/>
          <w:szCs w:val="24"/>
        </w:rPr>
        <w:t>видеофиксации</w:t>
      </w:r>
      <w:proofErr w:type="spellEnd"/>
      <w:r w:rsidRPr="005B6661">
        <w:rPr>
          <w:sz w:val="24"/>
          <w:szCs w:val="24"/>
        </w:rPr>
        <w:t>;</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представляет организатору Олимпиады результаты для их утверждения;</w:t>
      </w:r>
    </w:p>
    <w:p w:rsidR="003D7135" w:rsidRPr="005B6661" w:rsidRDefault="003D7135" w:rsidP="003D7135">
      <w:pPr>
        <w:pStyle w:val="1"/>
        <w:numPr>
          <w:ilvl w:val="0"/>
          <w:numId w:val="3"/>
        </w:numPr>
        <w:shd w:val="clear" w:color="auto" w:fill="auto"/>
        <w:spacing w:before="0" w:line="240" w:lineRule="auto"/>
        <w:ind w:right="40"/>
        <w:rPr>
          <w:sz w:val="24"/>
          <w:szCs w:val="24"/>
        </w:rPr>
      </w:pPr>
      <w:r w:rsidRPr="005B6661">
        <w:rPr>
          <w:sz w:val="24"/>
          <w:szCs w:val="24"/>
        </w:rPr>
        <w:t>составляет и представляет организатору Олимпиады аналитический отчет о результатах выполнения заданий олимпиады по каждому общеобразовательному предмету.</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lastRenderedPageBreak/>
        <w:t>Основными принципами деятельности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proofErr w:type="gramStart"/>
      <w:r w:rsidRPr="005B6661">
        <w:rPr>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5B6661">
        <w:rPr>
          <w:sz w:val="24"/>
          <w:szCs w:val="24"/>
        </w:rPr>
        <w:t xml:space="preserve"> в сети Интернет.</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Министерства образования и науки Российской Федерации, а также граждане, аккредитованные в качестве общественных наблюдателей в порядке, установленном Министерством образования и науки Российской Федерации.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При проведении этапов Олимпиады каждому участнику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равные условия, соответствовать действующим на момент проведения Олимпиады санитарно- эпидемиологическим правилам и нормам.</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работ Олимпиады.</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Во время проведения Олимпиады участники:</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должны следовать указаниям представителей организатора Олимпиады;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не вправе общаться друг с другом, свободно перемещаться по аудитории;</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xml:space="preserve"> вправе иметь справочные материалы, средства связи и </w:t>
      </w:r>
      <w:proofErr w:type="spellStart"/>
      <w:proofErr w:type="gramStart"/>
      <w:r w:rsidRPr="005B6661">
        <w:rPr>
          <w:sz w:val="24"/>
          <w:szCs w:val="24"/>
        </w:rPr>
        <w:t>электронно</w:t>
      </w:r>
      <w:proofErr w:type="spellEnd"/>
      <w:r w:rsidRPr="005B6661">
        <w:rPr>
          <w:sz w:val="24"/>
          <w:szCs w:val="24"/>
        </w:rPr>
        <w:t>- вычислительную</w:t>
      </w:r>
      <w:proofErr w:type="gramEnd"/>
      <w:r w:rsidRPr="005B6661">
        <w:rPr>
          <w:sz w:val="24"/>
          <w:szCs w:val="24"/>
        </w:rPr>
        <w:t xml:space="preserve">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В целях обеспечения права на объективное оценивание работы участники вправе подать в оргкомитет Олимпиады апелляцию в письменной форме о несогласии с выставленными баллами.</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lastRenderedPageBreak/>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Рассмотрение апелляции проводится с участием самого участника Олимпиады, его законного представителя и (или) педагогического работника образовательной организации (по желанию).</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 xml:space="preserve">Участники школьного (муниципального) этапа Олимпиады, набравшие наибольшее количество баллов, признаются победителями школьного </w:t>
      </w:r>
      <w:r>
        <w:rPr>
          <w:sz w:val="24"/>
          <w:szCs w:val="24"/>
        </w:rPr>
        <w:t xml:space="preserve">(муниципального) </w:t>
      </w:r>
      <w:r w:rsidRPr="005B6661">
        <w:rPr>
          <w:sz w:val="24"/>
          <w:szCs w:val="24"/>
        </w:rPr>
        <w:t xml:space="preserve">этапа Олимпиады при условии, что количество набранных ими баллов превышает половину максимально возможных баллов. </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xml:space="preserve">В случае, когда победители не определены, в школьном (муниципальном) этапе Олимпиады определяются только призеры. </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Призер</w:t>
      </w:r>
      <w:r>
        <w:rPr>
          <w:sz w:val="24"/>
          <w:szCs w:val="24"/>
        </w:rPr>
        <w:t xml:space="preserve">ами школьного (муниципального) </w:t>
      </w:r>
      <w:r w:rsidRPr="005B6661">
        <w:rPr>
          <w:sz w:val="24"/>
          <w:szCs w:val="24"/>
        </w:rPr>
        <w:t xml:space="preserve">этапа Олимпиады в пределах установленной квоты победителей и призеров признаются все участники школьного (муниципального) этапа Олимпиады, следующие в итоговой таблице за победителями. </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xml:space="preserve">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 </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 xml:space="preserve">- все участники признаются призерами, если набранные ими баллы больше половины максимально </w:t>
      </w:r>
      <w:proofErr w:type="gramStart"/>
      <w:r w:rsidRPr="005B6661">
        <w:rPr>
          <w:sz w:val="24"/>
          <w:szCs w:val="24"/>
        </w:rPr>
        <w:t>возможных</w:t>
      </w:r>
      <w:proofErr w:type="gramEnd"/>
      <w:r w:rsidRPr="005B6661">
        <w:rPr>
          <w:sz w:val="24"/>
          <w:szCs w:val="24"/>
        </w:rPr>
        <w:t xml:space="preserve">; </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 xml:space="preserve">- все участники не признаются призерами, если набранные ими баллы не превышают половины максимально </w:t>
      </w:r>
      <w:proofErr w:type="gramStart"/>
      <w:r w:rsidRPr="005B6661">
        <w:rPr>
          <w:sz w:val="24"/>
          <w:szCs w:val="24"/>
        </w:rPr>
        <w:t>возможных</w:t>
      </w:r>
      <w:proofErr w:type="gramEnd"/>
      <w:r w:rsidRPr="005B6661">
        <w:rPr>
          <w:sz w:val="24"/>
          <w:szCs w:val="24"/>
        </w:rPr>
        <w:t xml:space="preserve">. </w:t>
      </w:r>
    </w:p>
    <w:p w:rsidR="003D7135" w:rsidRPr="005B6661" w:rsidRDefault="003D7135" w:rsidP="003D7135">
      <w:pPr>
        <w:pStyle w:val="1"/>
        <w:shd w:val="clear" w:color="auto" w:fill="auto"/>
        <w:spacing w:before="0" w:line="240" w:lineRule="auto"/>
        <w:ind w:right="40"/>
        <w:rPr>
          <w:sz w:val="24"/>
          <w:szCs w:val="24"/>
        </w:rPr>
      </w:pPr>
    </w:p>
    <w:p w:rsidR="003D7135" w:rsidRPr="005B6661" w:rsidRDefault="003D7135" w:rsidP="003D7135">
      <w:pPr>
        <w:numPr>
          <w:ilvl w:val="0"/>
          <w:numId w:val="1"/>
        </w:numPr>
        <w:spacing w:after="0" w:line="240" w:lineRule="auto"/>
        <w:jc w:val="center"/>
      </w:pPr>
      <w:r w:rsidRPr="005B6661">
        <w:t>Проведение школьного этапа Олимпиады</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Конкретные сроки и базы проведения школьного этапа Олимпиады по каждому общеобразовательному предмету устанавливаются Городским комитетом образования Администрации г</w:t>
      </w:r>
      <w:proofErr w:type="gramStart"/>
      <w:r w:rsidRPr="005B6661">
        <w:rPr>
          <w:sz w:val="24"/>
          <w:szCs w:val="24"/>
        </w:rPr>
        <w:t>.К</w:t>
      </w:r>
      <w:proofErr w:type="gramEnd"/>
      <w:r w:rsidRPr="005B6661">
        <w:rPr>
          <w:sz w:val="24"/>
          <w:szCs w:val="24"/>
        </w:rPr>
        <w:t xml:space="preserve">оролёва. </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Срок окончания школьного этапа Олимпиады - не позднее 15 октября.</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На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в г</w:t>
      </w:r>
      <w:proofErr w:type="gramStart"/>
      <w:r w:rsidRPr="005B6661">
        <w:rPr>
          <w:sz w:val="24"/>
          <w:szCs w:val="24"/>
        </w:rPr>
        <w:t>.К</w:t>
      </w:r>
      <w:proofErr w:type="gramEnd"/>
      <w:r w:rsidRPr="005B6661">
        <w:rPr>
          <w:sz w:val="24"/>
          <w:szCs w:val="24"/>
        </w:rPr>
        <w:t>оролёве.</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 xml:space="preserve">Участники школьного этапа Олимпиады вправе выполнять олимпиадные </w:t>
      </w:r>
      <w:r w:rsidRPr="005B6661">
        <w:rPr>
          <w:sz w:val="24"/>
          <w:szCs w:val="24"/>
        </w:rPr>
        <w:lastRenderedPageBreak/>
        <w:t xml:space="preserve">задания, разработанные для </w:t>
      </w:r>
      <w:proofErr w:type="gramStart"/>
      <w:r w:rsidRPr="005B6661">
        <w:rPr>
          <w:sz w:val="24"/>
          <w:szCs w:val="24"/>
        </w:rPr>
        <w:t>более старших</w:t>
      </w:r>
      <w:proofErr w:type="gramEnd"/>
      <w:r w:rsidRPr="005B6661">
        <w:rPr>
          <w:sz w:val="24"/>
          <w:szCs w:val="24"/>
        </w:rPr>
        <w:t xml:space="preserve"> классов по отношению к тем, в которых они проходят обучение (необходимо письменное согласие родителей (законных представителей) участника).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Организатор школьного этапа Олимпиады: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формирует оргкомитет школьного этапа Олимпиады и утверждает его состав;</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формирует жюри школьного этапа Олимпиады по каждому общеобразовательному предмету и утверждает их составы;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формирует муниципальные предметно-методические комиссии по каждому общеобразовательному предмету и утверждает их составы;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r>
      <w:proofErr w:type="gramStart"/>
      <w:r w:rsidRPr="005B6661">
        <w:rPr>
          <w:sz w:val="24"/>
          <w:szCs w:val="24"/>
        </w:rPr>
        <w:t>-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г. Королёва (далее – руководители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5B6661">
        <w:rPr>
          <w:sz w:val="24"/>
          <w:szCs w:val="24"/>
        </w:rPr>
        <w:t xml:space="preserve"> предмету на сайте Городского комитета образования Администрации г</w:t>
      </w:r>
      <w:proofErr w:type="gramStart"/>
      <w:r w:rsidRPr="005B6661">
        <w:rPr>
          <w:sz w:val="24"/>
          <w:szCs w:val="24"/>
        </w:rPr>
        <w:t>.К</w:t>
      </w:r>
      <w:proofErr w:type="gramEnd"/>
      <w:r w:rsidRPr="005B6661">
        <w:rPr>
          <w:sz w:val="24"/>
          <w:szCs w:val="24"/>
        </w:rPr>
        <w:t>оролёва;</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r>
      <w:proofErr w:type="gramStart"/>
      <w:r w:rsidRPr="005B6661">
        <w:rPr>
          <w:sz w:val="24"/>
          <w:szCs w:val="24"/>
        </w:rPr>
        <w:t>- 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r>
      <w:proofErr w:type="gramStart"/>
      <w:r w:rsidRPr="005B6661">
        <w:rPr>
          <w:sz w:val="24"/>
          <w:szCs w:val="24"/>
        </w:rPr>
        <w:t>- определяет квоты победителей и призёров школьного этапа Олимпиады по каждому общеобразовательному предмету, которые составляют не более 25 процентов от общего числа участников школьного этапа Олимпиады по каждому общеобразовательному предмету, при этом число победителей школьного этапа Олимпиады не должно превышать 5 процентов от общего числа участников школьного этапа Олимпиады по каждому общеобразовательному предмету;</w:t>
      </w:r>
      <w:proofErr w:type="gramEnd"/>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http://www.korolevedu.ru/ в сети Интернет. Протоколы жюри школьного этапа Олимпиады по каждому общеобразовательному предмету публикуются на сайтах образовательных организаций – базах проведения школьного этапа.</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Оргкомитет, в лице руководителей образовательных организаций, на базе которых проводится школьный этап, имеют право поощрить учащихся, показавших лучшие результаты в образовательной организации по каждому общеобразовательному предмету.</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Оргкомитет школьного этапа Олимпиады: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определяет организационно-технологическую модель проведения школьного этапа Олимпиады;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xml:space="preserve">- обеспечивает организацию и проведение школьного этапа Олимпиады в </w:t>
      </w:r>
      <w:r w:rsidRPr="005B6661">
        <w:rPr>
          <w:sz w:val="24"/>
          <w:szCs w:val="24"/>
        </w:rPr>
        <w:lastRenderedPageBreak/>
        <w:t>соответствии с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образовательным программам основного общего и бредшего общего образования;</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осуществляет кодирование (обезличивание) олимпиадных работ участников школьного этапа Олимпиады;</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xml:space="preserve">- осуществляет </w:t>
      </w:r>
      <w:proofErr w:type="spellStart"/>
      <w:r w:rsidRPr="005B6661">
        <w:rPr>
          <w:sz w:val="24"/>
          <w:szCs w:val="24"/>
        </w:rPr>
        <w:t>очно</w:t>
      </w:r>
      <w:proofErr w:type="spellEnd"/>
      <w:r w:rsidRPr="005B6661">
        <w:rPr>
          <w:sz w:val="24"/>
          <w:szCs w:val="24"/>
        </w:rPr>
        <w:t xml:space="preserve"> по письменному запросу участника олимпиады показ выполненных им олимпиадных заданий;</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несёт ответственность за жизнь и здоровье участников Олимпиады во время проведения школьного этапа Олимпиады.</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Состав оргкомитета школьного этапа Олимпиады может формироваться из представителей Городского комитета образования Администрации г</w:t>
      </w:r>
      <w:proofErr w:type="gramStart"/>
      <w:r w:rsidRPr="005B6661">
        <w:rPr>
          <w:sz w:val="24"/>
          <w:szCs w:val="24"/>
        </w:rPr>
        <w:t>.К</w:t>
      </w:r>
      <w:proofErr w:type="gramEnd"/>
      <w:r w:rsidRPr="005B6661">
        <w:rPr>
          <w:sz w:val="24"/>
          <w:szCs w:val="24"/>
        </w:rPr>
        <w:t>оролёва, муниципального образовательного учреждения дополнительного образования «Учебно-методический образовательный центр», директоров образовательных организаций, муниципальных предметно-методических комиссий по каждому образовательному предмету, педагогических и научно-педагогических работников.</w:t>
      </w:r>
    </w:p>
    <w:p w:rsidR="003D7135" w:rsidRPr="005B6661" w:rsidRDefault="003D7135" w:rsidP="003D7135">
      <w:pPr>
        <w:pStyle w:val="1"/>
        <w:numPr>
          <w:ilvl w:val="0"/>
          <w:numId w:val="2"/>
        </w:numPr>
        <w:shd w:val="clear" w:color="auto" w:fill="auto"/>
        <w:tabs>
          <w:tab w:val="left" w:pos="1109"/>
        </w:tabs>
        <w:spacing w:before="0" w:line="240" w:lineRule="auto"/>
        <w:ind w:left="0" w:right="20" w:firstLine="851"/>
        <w:rPr>
          <w:sz w:val="24"/>
          <w:szCs w:val="24"/>
        </w:rPr>
      </w:pPr>
      <w:r w:rsidRPr="005B6661">
        <w:rPr>
          <w:sz w:val="24"/>
          <w:szCs w:val="24"/>
        </w:rPr>
        <w:t>Муниципальные предметно-методические комиссии по каждому общеобразовательному предмету:</w:t>
      </w:r>
    </w:p>
    <w:p w:rsidR="003D7135" w:rsidRPr="005B6661" w:rsidRDefault="003D7135" w:rsidP="003D7135">
      <w:pPr>
        <w:pStyle w:val="1"/>
        <w:shd w:val="clear" w:color="auto" w:fill="auto"/>
        <w:tabs>
          <w:tab w:val="left" w:pos="1109"/>
        </w:tabs>
        <w:spacing w:before="0" w:line="240" w:lineRule="auto"/>
        <w:ind w:right="20"/>
        <w:rPr>
          <w:sz w:val="24"/>
          <w:szCs w:val="24"/>
        </w:rPr>
      </w:pPr>
      <w:r w:rsidRPr="005B6661">
        <w:rPr>
          <w:sz w:val="24"/>
          <w:szCs w:val="24"/>
        </w:rPr>
        <w:tab/>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D7135" w:rsidRPr="005B6661" w:rsidRDefault="003D7135" w:rsidP="003D7135">
      <w:pPr>
        <w:pStyle w:val="1"/>
        <w:shd w:val="clear" w:color="auto" w:fill="auto"/>
        <w:tabs>
          <w:tab w:val="left" w:pos="1251"/>
        </w:tabs>
        <w:spacing w:before="0" w:line="240" w:lineRule="auto"/>
        <w:ind w:left="40" w:right="40"/>
        <w:rPr>
          <w:sz w:val="24"/>
          <w:szCs w:val="24"/>
        </w:rPr>
      </w:pPr>
      <w:r w:rsidRPr="005B6661">
        <w:rPr>
          <w:sz w:val="24"/>
          <w:szCs w:val="24"/>
        </w:rPr>
        <w:tab/>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3D7135" w:rsidRPr="005B6661" w:rsidRDefault="003D7135" w:rsidP="003D7135">
      <w:pPr>
        <w:pStyle w:val="1"/>
        <w:shd w:val="clear" w:color="auto" w:fill="auto"/>
        <w:tabs>
          <w:tab w:val="left" w:pos="1251"/>
        </w:tabs>
        <w:spacing w:before="0" w:line="240" w:lineRule="auto"/>
        <w:ind w:left="40" w:right="40"/>
        <w:rPr>
          <w:sz w:val="24"/>
          <w:szCs w:val="24"/>
        </w:rPr>
      </w:pPr>
      <w:r w:rsidRPr="005B6661">
        <w:rPr>
          <w:sz w:val="24"/>
          <w:szCs w:val="24"/>
        </w:rPr>
        <w:tab/>
        <w:t>-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3D7135" w:rsidRPr="00F01F33" w:rsidRDefault="003D7135" w:rsidP="003D7135">
      <w:pPr>
        <w:pStyle w:val="1"/>
        <w:numPr>
          <w:ilvl w:val="0"/>
          <w:numId w:val="2"/>
        </w:numPr>
        <w:shd w:val="clear" w:color="auto" w:fill="auto"/>
        <w:spacing w:before="0" w:line="240" w:lineRule="auto"/>
        <w:ind w:left="0" w:right="40" w:firstLine="900"/>
        <w:rPr>
          <w:sz w:val="24"/>
          <w:szCs w:val="24"/>
        </w:rPr>
      </w:pPr>
      <w:r w:rsidRPr="005B6661">
        <w:rPr>
          <w:sz w:val="24"/>
          <w:szCs w:val="24"/>
        </w:rPr>
        <w:t xml:space="preserve">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3D7135" w:rsidRDefault="003D7135" w:rsidP="003D7135">
      <w:pPr>
        <w:pStyle w:val="1"/>
        <w:shd w:val="clear" w:color="auto" w:fill="auto"/>
        <w:spacing w:before="0" w:line="240" w:lineRule="auto"/>
        <w:ind w:right="40"/>
        <w:rPr>
          <w:sz w:val="24"/>
          <w:szCs w:val="24"/>
        </w:rPr>
      </w:pPr>
    </w:p>
    <w:p w:rsidR="003D7135" w:rsidRPr="005B6661" w:rsidRDefault="003D7135" w:rsidP="003D7135">
      <w:pPr>
        <w:pStyle w:val="1"/>
        <w:numPr>
          <w:ilvl w:val="0"/>
          <w:numId w:val="1"/>
        </w:numPr>
        <w:shd w:val="clear" w:color="auto" w:fill="auto"/>
        <w:tabs>
          <w:tab w:val="left" w:pos="2516"/>
        </w:tabs>
        <w:spacing w:before="0" w:line="240" w:lineRule="auto"/>
        <w:ind w:left="1843" w:firstLine="0"/>
        <w:rPr>
          <w:sz w:val="24"/>
          <w:szCs w:val="24"/>
        </w:rPr>
      </w:pPr>
      <w:r w:rsidRPr="005B6661">
        <w:rPr>
          <w:sz w:val="24"/>
          <w:szCs w:val="24"/>
        </w:rPr>
        <w:t>Проведение муниципального этапа Олимпиады</w:t>
      </w:r>
    </w:p>
    <w:p w:rsidR="003D7135" w:rsidRPr="005B6661" w:rsidRDefault="003D7135" w:rsidP="003D7135">
      <w:pPr>
        <w:pStyle w:val="1"/>
        <w:shd w:val="clear" w:color="auto" w:fill="auto"/>
        <w:tabs>
          <w:tab w:val="left" w:pos="2516"/>
        </w:tabs>
        <w:spacing w:before="0" w:line="240" w:lineRule="auto"/>
        <w:rPr>
          <w:sz w:val="24"/>
          <w:szCs w:val="24"/>
        </w:rPr>
      </w:pPr>
    </w:p>
    <w:p w:rsidR="003D7135" w:rsidRPr="005B6661" w:rsidRDefault="003D7135" w:rsidP="003D7135">
      <w:pPr>
        <w:pStyle w:val="1"/>
        <w:numPr>
          <w:ilvl w:val="0"/>
          <w:numId w:val="2"/>
        </w:numPr>
        <w:shd w:val="clear" w:color="auto" w:fill="auto"/>
        <w:tabs>
          <w:tab w:val="left" w:pos="0"/>
        </w:tabs>
        <w:spacing w:before="0" w:line="240" w:lineRule="auto"/>
        <w:ind w:left="0" w:right="20" w:firstLine="900"/>
        <w:rPr>
          <w:sz w:val="24"/>
          <w:szCs w:val="24"/>
        </w:rPr>
      </w:pPr>
      <w:r w:rsidRPr="005B6661">
        <w:rPr>
          <w:sz w:val="24"/>
          <w:szCs w:val="24"/>
        </w:rPr>
        <w:t xml:space="preserve">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sidRPr="005B6661">
        <w:rPr>
          <w:rStyle w:val="2pt"/>
          <w:sz w:val="24"/>
          <w:szCs w:val="24"/>
        </w:rPr>
        <w:t>7-11</w:t>
      </w:r>
      <w:r w:rsidRPr="005B6661">
        <w:rPr>
          <w:sz w:val="24"/>
          <w:szCs w:val="24"/>
        </w:rPr>
        <w:t xml:space="preserve"> классов. </w:t>
      </w:r>
    </w:p>
    <w:p w:rsidR="003D7135" w:rsidRPr="005B6661" w:rsidRDefault="003D7135" w:rsidP="003D7135">
      <w:pPr>
        <w:pStyle w:val="1"/>
        <w:shd w:val="clear" w:color="auto" w:fill="auto"/>
        <w:tabs>
          <w:tab w:val="left" w:pos="1279"/>
        </w:tabs>
        <w:spacing w:before="0" w:line="240" w:lineRule="auto"/>
        <w:ind w:right="20"/>
        <w:rPr>
          <w:sz w:val="24"/>
          <w:szCs w:val="24"/>
        </w:rPr>
      </w:pPr>
      <w:r w:rsidRPr="005B6661">
        <w:rPr>
          <w:sz w:val="24"/>
          <w:szCs w:val="24"/>
        </w:rPr>
        <w:tab/>
        <w:t xml:space="preserve">Возможно проведение муниципального этапа Олимпиады по некоторым общеобразовательным предметам для учащихся  5 и (или) 6 классов (на основании Приказа Министерства образования Московской области). </w:t>
      </w:r>
    </w:p>
    <w:p w:rsidR="003D7135" w:rsidRPr="005B6661" w:rsidRDefault="003D7135" w:rsidP="003D7135">
      <w:pPr>
        <w:pStyle w:val="1"/>
        <w:numPr>
          <w:ilvl w:val="0"/>
          <w:numId w:val="2"/>
        </w:numPr>
        <w:shd w:val="clear" w:color="auto" w:fill="auto"/>
        <w:tabs>
          <w:tab w:val="left" w:pos="0"/>
        </w:tabs>
        <w:spacing w:before="0" w:line="240" w:lineRule="auto"/>
        <w:ind w:left="0" w:right="20" w:firstLine="900"/>
        <w:rPr>
          <w:sz w:val="24"/>
          <w:szCs w:val="24"/>
        </w:rPr>
      </w:pPr>
      <w:r w:rsidRPr="005B6661">
        <w:rPr>
          <w:sz w:val="24"/>
          <w:szCs w:val="24"/>
        </w:rPr>
        <w:t>Конкретные сроки проведения муниципального этапа Олимпиады по каждому общеобразовательному предмету устанавливаются Министерством образования Московской области.</w:t>
      </w:r>
    </w:p>
    <w:p w:rsidR="003D7135" w:rsidRPr="005B6661" w:rsidRDefault="003D7135" w:rsidP="003D7135">
      <w:pPr>
        <w:pStyle w:val="1"/>
        <w:shd w:val="clear" w:color="auto" w:fill="auto"/>
        <w:spacing w:before="0" w:line="240" w:lineRule="auto"/>
        <w:ind w:firstLine="709"/>
        <w:rPr>
          <w:sz w:val="24"/>
          <w:szCs w:val="24"/>
        </w:rPr>
      </w:pPr>
      <w:r w:rsidRPr="005B6661">
        <w:rPr>
          <w:sz w:val="24"/>
          <w:szCs w:val="24"/>
        </w:rPr>
        <w:t>Срок окончания муниципального этапа Олимпиады - не позднее 25 декабря.</w:t>
      </w:r>
    </w:p>
    <w:p w:rsidR="003D7135" w:rsidRPr="005B6661" w:rsidRDefault="003D7135" w:rsidP="003D7135">
      <w:pPr>
        <w:pStyle w:val="1"/>
        <w:shd w:val="clear" w:color="auto" w:fill="auto"/>
        <w:spacing w:before="0" w:line="240" w:lineRule="auto"/>
        <w:ind w:right="20" w:firstLine="709"/>
        <w:rPr>
          <w:sz w:val="24"/>
          <w:szCs w:val="24"/>
        </w:rPr>
      </w:pPr>
      <w:r w:rsidRPr="005B6661">
        <w:rPr>
          <w:sz w:val="24"/>
          <w:szCs w:val="24"/>
        </w:rPr>
        <w:lastRenderedPageBreak/>
        <w:t>Конкретные места проведения муниципального этапа Олимпиады по каждому общеобразовательному предмету устанавливает Городской комитет образования Администрации г</w:t>
      </w:r>
      <w:proofErr w:type="gramStart"/>
      <w:r w:rsidRPr="005B6661">
        <w:rPr>
          <w:sz w:val="24"/>
          <w:szCs w:val="24"/>
        </w:rPr>
        <w:t>.К</w:t>
      </w:r>
      <w:proofErr w:type="gramEnd"/>
      <w:r w:rsidRPr="005B6661">
        <w:rPr>
          <w:sz w:val="24"/>
          <w:szCs w:val="24"/>
        </w:rPr>
        <w:t>оролёва.</w:t>
      </w:r>
    </w:p>
    <w:p w:rsidR="003D7135" w:rsidRPr="005B6661" w:rsidRDefault="003D7135" w:rsidP="003D7135">
      <w:pPr>
        <w:pStyle w:val="1"/>
        <w:numPr>
          <w:ilvl w:val="0"/>
          <w:numId w:val="2"/>
        </w:numPr>
        <w:shd w:val="clear" w:color="auto" w:fill="auto"/>
        <w:tabs>
          <w:tab w:val="left" w:pos="1279"/>
        </w:tabs>
        <w:spacing w:before="0" w:line="240" w:lineRule="auto"/>
        <w:ind w:right="20"/>
        <w:rPr>
          <w:sz w:val="24"/>
          <w:szCs w:val="24"/>
        </w:rPr>
      </w:pPr>
      <w:r w:rsidRPr="005B6661">
        <w:rPr>
          <w:sz w:val="24"/>
          <w:szCs w:val="24"/>
        </w:rPr>
        <w:t>На муниципальном этапе Олимпиады по каждому общеобразовательному предмету могут принимать индивидуальное участие:</w:t>
      </w:r>
    </w:p>
    <w:p w:rsidR="003D7135" w:rsidRPr="005B6661" w:rsidRDefault="003D7135" w:rsidP="003D7135">
      <w:pPr>
        <w:pStyle w:val="1"/>
        <w:shd w:val="clear" w:color="auto" w:fill="auto"/>
        <w:spacing w:before="0" w:line="240" w:lineRule="auto"/>
        <w:ind w:left="40" w:right="20" w:firstLine="740"/>
        <w:rPr>
          <w:sz w:val="24"/>
          <w:szCs w:val="24"/>
        </w:rPr>
      </w:pPr>
      <w:r w:rsidRPr="005B6661">
        <w:rPr>
          <w:sz w:val="24"/>
          <w:szCs w:val="24"/>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D7135" w:rsidRPr="005B6661" w:rsidRDefault="003D7135" w:rsidP="003D7135">
      <w:pPr>
        <w:pStyle w:val="1"/>
        <w:shd w:val="clear" w:color="auto" w:fill="auto"/>
        <w:spacing w:before="0" w:line="240" w:lineRule="auto"/>
        <w:ind w:left="40" w:right="20" w:firstLine="740"/>
        <w:rPr>
          <w:sz w:val="24"/>
          <w:szCs w:val="24"/>
        </w:rPr>
      </w:pPr>
      <w:r w:rsidRPr="005B6661">
        <w:rPr>
          <w:sz w:val="24"/>
          <w:szCs w:val="24"/>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135" w:rsidRPr="005B6661" w:rsidRDefault="003D7135" w:rsidP="003D7135">
      <w:pPr>
        <w:ind w:firstLine="708"/>
        <w:jc w:val="both"/>
      </w:pPr>
      <w:r w:rsidRPr="005B6661">
        <w:t>- школьники, направляемые по ходатайству от образовательного учреждения (по согласованию с оргкомитетом).</w:t>
      </w:r>
    </w:p>
    <w:p w:rsidR="003D7135" w:rsidRPr="005B6661" w:rsidRDefault="003D7135" w:rsidP="003D7135">
      <w:pPr>
        <w:pStyle w:val="1"/>
        <w:numPr>
          <w:ilvl w:val="0"/>
          <w:numId w:val="2"/>
        </w:numPr>
        <w:shd w:val="clear" w:color="auto" w:fill="auto"/>
        <w:tabs>
          <w:tab w:val="left" w:pos="0"/>
        </w:tabs>
        <w:spacing w:before="0" w:line="240" w:lineRule="auto"/>
        <w:ind w:left="0" w:firstLine="900"/>
        <w:rPr>
          <w:sz w:val="24"/>
          <w:szCs w:val="24"/>
        </w:rPr>
      </w:pPr>
      <w:r w:rsidRPr="005B6661">
        <w:rPr>
          <w:sz w:val="24"/>
          <w:szCs w:val="24"/>
        </w:rPr>
        <w:t xml:space="preserve">Победители и призёры муниципального этапа предыдущего года вправе выполнять олимпиадные задания, разработанные для </w:t>
      </w:r>
      <w:proofErr w:type="gramStart"/>
      <w:r w:rsidRPr="005B6661">
        <w:rPr>
          <w:sz w:val="24"/>
          <w:szCs w:val="24"/>
        </w:rPr>
        <w:t>более старших</w:t>
      </w:r>
      <w:proofErr w:type="gramEnd"/>
      <w:r w:rsidRPr="005B6661">
        <w:rPr>
          <w:sz w:val="24"/>
          <w:szCs w:val="24"/>
        </w:rPr>
        <w:t xml:space="preserve"> классов по отношению к тем, в которых они проходят обучение. В случае их прохождения на </w:t>
      </w:r>
      <w:proofErr w:type="gramStart"/>
      <w:r w:rsidRPr="005B6661">
        <w:rPr>
          <w:sz w:val="24"/>
          <w:szCs w:val="24"/>
        </w:rPr>
        <w:t>последующие этапы Олимпиады, данные участники Олимпиады выполняют</w:t>
      </w:r>
      <w:proofErr w:type="gramEnd"/>
      <w:r w:rsidRPr="005B6661">
        <w:rPr>
          <w:sz w:val="24"/>
          <w:szCs w:val="24"/>
        </w:rPr>
        <w:t xml:space="preserve"> олимпиадные задания, разработанные для класса, который они выбрали на муниципальном этапе Олимпиады.</w:t>
      </w:r>
    </w:p>
    <w:p w:rsidR="003D7135" w:rsidRPr="005B6661" w:rsidRDefault="003D7135" w:rsidP="003D7135">
      <w:pPr>
        <w:pStyle w:val="1"/>
        <w:numPr>
          <w:ilvl w:val="0"/>
          <w:numId w:val="2"/>
        </w:numPr>
        <w:shd w:val="clear" w:color="auto" w:fill="auto"/>
        <w:tabs>
          <w:tab w:val="left" w:pos="1279"/>
        </w:tabs>
        <w:spacing w:before="0" w:line="240" w:lineRule="auto"/>
        <w:rPr>
          <w:sz w:val="24"/>
          <w:szCs w:val="24"/>
        </w:rPr>
      </w:pPr>
      <w:r w:rsidRPr="005B6661">
        <w:rPr>
          <w:sz w:val="24"/>
          <w:szCs w:val="24"/>
        </w:rPr>
        <w:t>Организатор муниципального этапа Олимпиады:</w:t>
      </w:r>
    </w:p>
    <w:p w:rsidR="003D7135" w:rsidRPr="005B6661" w:rsidRDefault="003D7135" w:rsidP="003D7135">
      <w:pPr>
        <w:pStyle w:val="1"/>
        <w:shd w:val="clear" w:color="auto" w:fill="auto"/>
        <w:spacing w:before="0" w:line="240" w:lineRule="auto"/>
        <w:ind w:left="20" w:right="40" w:firstLine="700"/>
        <w:rPr>
          <w:sz w:val="24"/>
          <w:szCs w:val="24"/>
        </w:rPr>
      </w:pPr>
      <w:r w:rsidRPr="005B6661">
        <w:rPr>
          <w:sz w:val="24"/>
          <w:szCs w:val="24"/>
        </w:rPr>
        <w:t>- формирует оргкомитет муниципального этапа Олимпиады и утверждает его состав;</w:t>
      </w:r>
    </w:p>
    <w:p w:rsidR="003D7135" w:rsidRPr="005B6661" w:rsidRDefault="003D7135" w:rsidP="003D7135">
      <w:pPr>
        <w:pStyle w:val="1"/>
        <w:shd w:val="clear" w:color="auto" w:fill="auto"/>
        <w:spacing w:before="0" w:line="240" w:lineRule="auto"/>
        <w:ind w:left="20" w:right="40" w:firstLine="700"/>
        <w:rPr>
          <w:sz w:val="24"/>
          <w:szCs w:val="24"/>
        </w:rPr>
      </w:pPr>
      <w:r w:rsidRPr="005B6661">
        <w:rPr>
          <w:sz w:val="24"/>
          <w:szCs w:val="24"/>
        </w:rPr>
        <w:t>- формирует жюри муниципального этапа Олимпиады по каждому общеобразовательному предмету и утверждает их составы;</w:t>
      </w:r>
    </w:p>
    <w:p w:rsidR="003D7135" w:rsidRPr="005B6661" w:rsidRDefault="003D7135" w:rsidP="003D7135">
      <w:pPr>
        <w:pStyle w:val="1"/>
        <w:shd w:val="clear" w:color="auto" w:fill="auto"/>
        <w:spacing w:before="0" w:line="240" w:lineRule="auto"/>
        <w:ind w:left="20" w:right="40" w:firstLine="700"/>
        <w:rPr>
          <w:sz w:val="24"/>
          <w:szCs w:val="24"/>
        </w:rPr>
      </w:pPr>
      <w:r w:rsidRPr="005B6661">
        <w:rPr>
          <w:sz w:val="24"/>
          <w:szCs w:val="24"/>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D7135" w:rsidRPr="005B6661" w:rsidRDefault="003D7135" w:rsidP="003D7135">
      <w:pPr>
        <w:pStyle w:val="1"/>
        <w:shd w:val="clear" w:color="auto" w:fill="auto"/>
        <w:spacing w:before="0" w:line="240" w:lineRule="auto"/>
        <w:ind w:left="20" w:right="40" w:firstLine="700"/>
        <w:rPr>
          <w:sz w:val="24"/>
          <w:szCs w:val="24"/>
        </w:rPr>
      </w:pPr>
      <w:r w:rsidRPr="005B6661">
        <w:rPr>
          <w:sz w:val="24"/>
          <w:szCs w:val="24"/>
        </w:rPr>
        <w:t>- 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3D7135" w:rsidRPr="005B6661" w:rsidRDefault="003D7135" w:rsidP="003D7135">
      <w:pPr>
        <w:pStyle w:val="1"/>
        <w:shd w:val="clear" w:color="auto" w:fill="auto"/>
        <w:spacing w:before="0" w:line="240" w:lineRule="auto"/>
        <w:ind w:left="20" w:right="40" w:firstLine="700"/>
        <w:rPr>
          <w:sz w:val="24"/>
          <w:szCs w:val="24"/>
        </w:rPr>
      </w:pPr>
      <w:r w:rsidRPr="005B6661">
        <w:rPr>
          <w:sz w:val="24"/>
          <w:szCs w:val="24"/>
        </w:rPr>
        <w:t>- заблаговременно информирует руководителей органов управления образованием, руководителей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3D7135" w:rsidRPr="005B6661" w:rsidRDefault="003D7135" w:rsidP="003D7135">
      <w:pPr>
        <w:pStyle w:val="1"/>
        <w:shd w:val="clear" w:color="auto" w:fill="auto"/>
        <w:spacing w:before="0" w:line="240" w:lineRule="auto"/>
        <w:ind w:left="20" w:right="40" w:firstLine="700"/>
        <w:rPr>
          <w:sz w:val="24"/>
          <w:szCs w:val="24"/>
        </w:rPr>
      </w:pPr>
      <w:proofErr w:type="gramStart"/>
      <w:r w:rsidRPr="005B6661">
        <w:rPr>
          <w:sz w:val="24"/>
          <w:szCs w:val="24"/>
        </w:rPr>
        <w:t>- определяет квоты победителей и призёров муниципального этапа Олимпиады по каждому общеобразовательному предмету, которые составляют не более 25 процентов от общего числа участников муниципального этапа Олимпиады по каждому общеобразовательному предмету, при этом число победителей муниципального этапа Олимпиады не должно превышать 5 процентов от общего числа участников муниципального этапа Олимпиады по каждому общеобразовательному предмету;</w:t>
      </w:r>
      <w:proofErr w:type="gramEnd"/>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http://www.korolevedu.ru/ в сети «Интернет», в том числе протоколы жюри муниципального этапа Олимпиады по каждому общеобразовательному предмету;</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lastRenderedPageBreak/>
        <w:t>- передаёт  в Министерство образования Московской области:</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рейтинговую таблицу результатов участников муниципального этапа Олимпиад по каждому общеобразовательному предмету, представляющую собой ранжированный список участников, расположенных по мере убывания набранных ими баллов;</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информацию о проведении школьного и муниципального этапов  Олимпиады согласно;</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в срок до 30, 31 декабря заявки на участие команды в региональном этапе Олимпиады;</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 награждает победителей и призёров муниципального этапа Олимпиады дипломами.</w:t>
      </w:r>
    </w:p>
    <w:p w:rsidR="003D7135" w:rsidRPr="005B6661" w:rsidRDefault="003D7135" w:rsidP="003D7135">
      <w:pPr>
        <w:pStyle w:val="1"/>
        <w:numPr>
          <w:ilvl w:val="0"/>
          <w:numId w:val="2"/>
        </w:numPr>
        <w:shd w:val="clear" w:color="auto" w:fill="auto"/>
        <w:tabs>
          <w:tab w:val="left" w:pos="1148"/>
        </w:tabs>
        <w:spacing w:before="0" w:line="240" w:lineRule="auto"/>
        <w:rPr>
          <w:sz w:val="24"/>
          <w:szCs w:val="24"/>
        </w:rPr>
      </w:pPr>
      <w:r w:rsidRPr="005B6661">
        <w:rPr>
          <w:sz w:val="24"/>
          <w:szCs w:val="24"/>
        </w:rPr>
        <w:t>Оргкомитет муниципального этапа Олимпиады:</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 определяет организационно-технологическую модель проведения муниципального этапа Олимпиады;</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 осуществляет кодирование (обезличивание) олимпиадных работ участников муниципального этапа Олимпиады;</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 xml:space="preserve">- осуществляет </w:t>
      </w:r>
      <w:proofErr w:type="spellStart"/>
      <w:r w:rsidRPr="005B6661">
        <w:rPr>
          <w:sz w:val="24"/>
          <w:szCs w:val="24"/>
        </w:rPr>
        <w:t>очно</w:t>
      </w:r>
      <w:proofErr w:type="spellEnd"/>
      <w:r w:rsidRPr="005B6661">
        <w:rPr>
          <w:sz w:val="24"/>
          <w:szCs w:val="24"/>
        </w:rPr>
        <w:t xml:space="preserve"> по письменному запросу участника олимпиады показ выполненных им олимпиадных заданий;</w:t>
      </w:r>
    </w:p>
    <w:p w:rsidR="003D7135" w:rsidRPr="005B6661" w:rsidRDefault="003D7135" w:rsidP="003D7135">
      <w:pPr>
        <w:pStyle w:val="1"/>
        <w:shd w:val="clear" w:color="auto" w:fill="auto"/>
        <w:tabs>
          <w:tab w:val="right" w:pos="6842"/>
        </w:tabs>
        <w:spacing w:before="0" w:line="240" w:lineRule="auto"/>
        <w:ind w:left="20" w:right="20" w:firstLine="700"/>
        <w:rPr>
          <w:sz w:val="24"/>
          <w:szCs w:val="24"/>
        </w:rPr>
      </w:pPr>
      <w:r w:rsidRPr="005B6661">
        <w:rPr>
          <w:sz w:val="24"/>
          <w:szCs w:val="24"/>
        </w:rPr>
        <w:t>-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D7135" w:rsidRPr="005B6661" w:rsidRDefault="003D7135" w:rsidP="003D7135">
      <w:pPr>
        <w:pStyle w:val="1"/>
        <w:numPr>
          <w:ilvl w:val="0"/>
          <w:numId w:val="2"/>
        </w:numPr>
        <w:shd w:val="clear" w:color="auto" w:fill="auto"/>
        <w:tabs>
          <w:tab w:val="left" w:pos="0"/>
          <w:tab w:val="left" w:pos="1440"/>
        </w:tabs>
        <w:spacing w:before="0" w:line="240" w:lineRule="auto"/>
        <w:ind w:left="0" w:right="40" w:firstLine="900"/>
        <w:rPr>
          <w:sz w:val="24"/>
          <w:szCs w:val="24"/>
        </w:rPr>
      </w:pPr>
      <w:r w:rsidRPr="005B6661">
        <w:rPr>
          <w:sz w:val="24"/>
          <w:szCs w:val="24"/>
        </w:rPr>
        <w:t>Состав оргкомитета муниципального этапа Олимпиады может формироваться из представителей Городского комитета образования Администрации г</w:t>
      </w:r>
      <w:proofErr w:type="gramStart"/>
      <w:r w:rsidRPr="005B6661">
        <w:rPr>
          <w:sz w:val="24"/>
          <w:szCs w:val="24"/>
        </w:rPr>
        <w:t>.К</w:t>
      </w:r>
      <w:proofErr w:type="gramEnd"/>
      <w:r w:rsidRPr="005B6661">
        <w:rPr>
          <w:sz w:val="24"/>
          <w:szCs w:val="24"/>
        </w:rPr>
        <w:t>оролёва, муниципального бюджетного образовательного учреждения дополнительного образования «Учебно-методический образовательный центр», директоров образовательных организаций, муниципальных предметно-методических комиссий по каждому образовательному предмету, педагогических и научно-педагогических работников.</w:t>
      </w:r>
    </w:p>
    <w:p w:rsidR="003D7135" w:rsidRPr="005B6661" w:rsidRDefault="003D7135" w:rsidP="003D7135">
      <w:pPr>
        <w:pStyle w:val="1"/>
        <w:numPr>
          <w:ilvl w:val="0"/>
          <w:numId w:val="2"/>
        </w:numPr>
        <w:shd w:val="clear" w:color="auto" w:fill="auto"/>
        <w:tabs>
          <w:tab w:val="left" w:pos="0"/>
        </w:tabs>
        <w:spacing w:before="0" w:line="240" w:lineRule="auto"/>
        <w:ind w:left="0" w:right="40" w:firstLine="900"/>
        <w:rPr>
          <w:sz w:val="24"/>
          <w:szCs w:val="24"/>
        </w:rPr>
      </w:pPr>
      <w:r w:rsidRPr="005B6661">
        <w:rPr>
          <w:sz w:val="24"/>
          <w:szCs w:val="24"/>
        </w:rPr>
        <w:t>Организационно-технологическая  модель проведения муниципального этапа Олимпиады.</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Образовательные организации (ответственный представитель оргкомитета от образовательной организации, на базе которой проводился школьный этап Олимпиады) в установленные сроки подают:</w:t>
      </w:r>
    </w:p>
    <w:p w:rsidR="003D7135" w:rsidRPr="005B6661" w:rsidRDefault="003D7135" w:rsidP="003D7135">
      <w:pPr>
        <w:numPr>
          <w:ilvl w:val="1"/>
          <w:numId w:val="2"/>
        </w:numPr>
        <w:spacing w:after="0" w:line="240" w:lineRule="auto"/>
        <w:jc w:val="both"/>
      </w:pPr>
      <w:r w:rsidRPr="005B6661">
        <w:t xml:space="preserve">списки участников школьного этапа всероссийской олимпиады школьников по общеобразовательным предметам в </w:t>
      </w:r>
      <w:proofErr w:type="gramStart"/>
      <w:r w:rsidRPr="005B6661">
        <w:t>г</w:t>
      </w:r>
      <w:proofErr w:type="gramEnd"/>
      <w:r w:rsidRPr="005B6661">
        <w:t>. Королёве Московской области в электронном виде согласно Приложению № 1;</w:t>
      </w:r>
    </w:p>
    <w:p w:rsidR="003D7135" w:rsidRPr="005B6661" w:rsidRDefault="003D7135" w:rsidP="003D7135">
      <w:pPr>
        <w:numPr>
          <w:ilvl w:val="1"/>
          <w:numId w:val="2"/>
        </w:numPr>
        <w:spacing w:after="0" w:line="240" w:lineRule="auto"/>
        <w:jc w:val="both"/>
      </w:pPr>
      <w:r w:rsidRPr="005B6661">
        <w:t>информацию о проведении школьного этапа всероссийской олимпиады школьников по общеобразовательным предметам согласно Приложению №2;</w:t>
      </w:r>
    </w:p>
    <w:p w:rsidR="003D7135" w:rsidRPr="005B6661" w:rsidRDefault="003D7135" w:rsidP="003D7135">
      <w:pPr>
        <w:numPr>
          <w:ilvl w:val="1"/>
          <w:numId w:val="2"/>
        </w:numPr>
        <w:spacing w:after="0" w:line="240" w:lineRule="auto"/>
        <w:jc w:val="both"/>
      </w:pPr>
      <w:r w:rsidRPr="005B6661">
        <w:t xml:space="preserve">заявки на участие команды в муниципальном этапе всероссийской олимпиады школьников по общеобразовательным предметам в </w:t>
      </w:r>
      <w:proofErr w:type="spellStart"/>
      <w:proofErr w:type="gramStart"/>
      <w:r w:rsidRPr="005B6661">
        <w:t>в</w:t>
      </w:r>
      <w:proofErr w:type="spellEnd"/>
      <w:proofErr w:type="gramEnd"/>
      <w:r w:rsidRPr="005B6661">
        <w:t xml:space="preserve"> печатном виде и электронном виде согласно Приложению № 3.</w:t>
      </w:r>
    </w:p>
    <w:p w:rsidR="003D7135" w:rsidRPr="005B6661" w:rsidRDefault="003D7135" w:rsidP="003D7135">
      <w:pPr>
        <w:ind w:left="1430"/>
        <w:jc w:val="both"/>
      </w:pP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Муниципальное бюджетное образовательное учреждение дополнительного образования «Учебно-методический образовательный центр» формирует и доводит до сведения участников школьного этапа Олимпиады количество баллов, необходимое для участия в муниципальном этапе олимпиады, утвержденное Приказом Городского комитета образования Администрации г</w:t>
      </w:r>
      <w:proofErr w:type="gramStart"/>
      <w:r w:rsidRPr="005B6661">
        <w:rPr>
          <w:sz w:val="24"/>
          <w:szCs w:val="24"/>
        </w:rPr>
        <w:t>.К</w:t>
      </w:r>
      <w:proofErr w:type="gramEnd"/>
      <w:r w:rsidRPr="005B6661">
        <w:rPr>
          <w:sz w:val="24"/>
          <w:szCs w:val="24"/>
        </w:rPr>
        <w:t>оролёва.</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Участники муниципального этапа Олимпиады прибывают в учреждение, определенное Городским комитетом образования Администрации г</w:t>
      </w:r>
      <w:proofErr w:type="gramStart"/>
      <w:r w:rsidRPr="005B6661">
        <w:rPr>
          <w:sz w:val="24"/>
          <w:szCs w:val="24"/>
        </w:rPr>
        <w:t>.К</w:t>
      </w:r>
      <w:proofErr w:type="gramEnd"/>
      <w:r w:rsidRPr="005B6661">
        <w:rPr>
          <w:sz w:val="24"/>
          <w:szCs w:val="24"/>
        </w:rPr>
        <w:t xml:space="preserve">оролёва (далее – Базовое учреждение),  для участия в муниципальном этапе Олимпиады с </w:t>
      </w:r>
      <w:r w:rsidRPr="005B6661">
        <w:rPr>
          <w:sz w:val="24"/>
          <w:szCs w:val="24"/>
        </w:rPr>
        <w:lastRenderedPageBreak/>
        <w:t>сопровождающим, назначенным приказом директора образовательной организации (далее - Приказ), с документом, удостоверяющим личность участника и необходимыми письменными принадлежностями.</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На муниципальный этап Олимпиады по физической культуре, технологии  и основам безопасности жизнедеятельности необходимо предоставление медицинской справки из лечебного учреждения, заверенной печатью учреждения и подписью врача, с формулировкой «Здоров. Допускается к участию в олимпиаде по предмету (наименование олимпиады). В контакте с инфекционными больными не был» (далее – Справка).</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 xml:space="preserve">На Олимпиаду по </w:t>
      </w:r>
      <w:proofErr w:type="spellStart"/>
      <w:proofErr w:type="gramStart"/>
      <w:r w:rsidRPr="005B6661">
        <w:rPr>
          <w:sz w:val="24"/>
          <w:szCs w:val="24"/>
        </w:rPr>
        <w:t>по</w:t>
      </w:r>
      <w:proofErr w:type="spellEnd"/>
      <w:proofErr w:type="gramEnd"/>
      <w:r w:rsidRPr="005B6661">
        <w:rPr>
          <w:sz w:val="24"/>
          <w:szCs w:val="24"/>
        </w:rPr>
        <w:t xml:space="preserve"> технологии необходимо предоставление справки от образовательной организации, заверенной директором образовательной организации, об изучении в программе технология (техника и техническое творчество, «Культура дома и декоративно-прикладное искусство») соответствующего раздела (модуля), по которому ученик (</w:t>
      </w:r>
      <w:proofErr w:type="spellStart"/>
      <w:r w:rsidRPr="005B6661">
        <w:rPr>
          <w:sz w:val="24"/>
          <w:szCs w:val="24"/>
        </w:rPr>
        <w:t>ца</w:t>
      </w:r>
      <w:proofErr w:type="spellEnd"/>
      <w:r w:rsidRPr="005B6661">
        <w:rPr>
          <w:sz w:val="24"/>
          <w:szCs w:val="24"/>
        </w:rPr>
        <w:t>) будет выполнять практическую часть олимпиады.</w:t>
      </w:r>
    </w:p>
    <w:p w:rsidR="003D7135" w:rsidRPr="005B6661" w:rsidRDefault="003D7135" w:rsidP="003D7135">
      <w:pPr>
        <w:ind w:firstLine="360"/>
        <w:jc w:val="both"/>
      </w:pPr>
      <w:r w:rsidRPr="005B6661">
        <w:tab/>
        <w:t xml:space="preserve"> Сопровождающий прибывает в Базовое учреждение вместе с участниками Олимпиады, с документом, удостоверяющим личность сопровождающего, и копией Приказа.</w:t>
      </w:r>
    </w:p>
    <w:p w:rsidR="003D7135" w:rsidRPr="005B6661" w:rsidRDefault="003D7135" w:rsidP="003D7135">
      <w:pPr>
        <w:ind w:firstLine="360"/>
        <w:jc w:val="both"/>
      </w:pPr>
      <w:r w:rsidRPr="005B6661">
        <w:tab/>
        <w:t>Регистрация участников Олимпиады осуществляется в Базовом учреждении сопровождающим команды.</w:t>
      </w:r>
    </w:p>
    <w:p w:rsidR="003D7135" w:rsidRPr="005B6661" w:rsidRDefault="003D7135" w:rsidP="003D7135">
      <w:pPr>
        <w:ind w:firstLine="360"/>
        <w:jc w:val="both"/>
      </w:pPr>
      <w:r w:rsidRPr="005B6661">
        <w:tab/>
        <w:t>При регистрации сдаются копия Приказа и Справки на каждого участника Олимпиады (физкультура, ОБЖ, технология).</w:t>
      </w:r>
    </w:p>
    <w:p w:rsidR="003D7135" w:rsidRPr="005B6661" w:rsidRDefault="003D7135" w:rsidP="003D7135">
      <w:pPr>
        <w:pStyle w:val="1"/>
        <w:shd w:val="clear" w:color="auto" w:fill="auto"/>
        <w:spacing w:before="0" w:line="240" w:lineRule="auto"/>
        <w:ind w:left="20" w:right="20" w:firstLine="700"/>
        <w:rPr>
          <w:sz w:val="24"/>
          <w:szCs w:val="24"/>
        </w:rPr>
      </w:pPr>
      <w:r w:rsidRPr="005B6661">
        <w:rPr>
          <w:sz w:val="24"/>
          <w:szCs w:val="24"/>
        </w:rPr>
        <w:t>Каждому участнику Олимпиады в аудитории выдается регистрационная карта участника муниципального этапа всероссийской олимпиады школьников по общеобразовательным предметам в г</w:t>
      </w:r>
      <w:proofErr w:type="gramStart"/>
      <w:r w:rsidRPr="005B6661">
        <w:rPr>
          <w:sz w:val="24"/>
          <w:szCs w:val="24"/>
        </w:rPr>
        <w:t>.К</w:t>
      </w:r>
      <w:proofErr w:type="gramEnd"/>
      <w:r w:rsidRPr="005B6661">
        <w:rPr>
          <w:sz w:val="24"/>
          <w:szCs w:val="24"/>
        </w:rPr>
        <w:t>оролёве Московской области (Приложение № 4 к настоящему Порядку).</w:t>
      </w:r>
    </w:p>
    <w:p w:rsidR="003D7135" w:rsidRPr="005B6661" w:rsidRDefault="003D7135" w:rsidP="003D7135">
      <w:pPr>
        <w:numPr>
          <w:ilvl w:val="0"/>
          <w:numId w:val="2"/>
        </w:numPr>
        <w:spacing w:after="0" w:line="240" w:lineRule="auto"/>
        <w:jc w:val="both"/>
        <w:rPr>
          <w:color w:val="FF0000"/>
        </w:rPr>
      </w:pPr>
      <w:r w:rsidRPr="005B6661">
        <w:t>В региональном этапе Олимпиады могут принимать участие:</w:t>
      </w:r>
    </w:p>
    <w:p w:rsidR="003D7135" w:rsidRPr="005B6661" w:rsidRDefault="003D7135" w:rsidP="003D7135">
      <w:pPr>
        <w:jc w:val="both"/>
        <w:rPr>
          <w:color w:val="FF0000"/>
        </w:rPr>
      </w:pPr>
      <w:r w:rsidRPr="005B6661">
        <w:tab/>
        <w:t>- участники муниципального этапа Олимпиады текущего года, набравшие необходимое для участия в региональном этапе Олимпиады количество баллов, установленное Министерством образования Московской области;</w:t>
      </w:r>
    </w:p>
    <w:p w:rsidR="003D7135" w:rsidRPr="005B6661" w:rsidRDefault="003D7135" w:rsidP="003D7135">
      <w:pPr>
        <w:jc w:val="both"/>
      </w:pPr>
      <w:r w:rsidRPr="005B6661">
        <w:tab/>
        <w:t>- 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и среднего общего образования;</w:t>
      </w:r>
    </w:p>
    <w:p w:rsidR="008319A4" w:rsidRDefault="003D7135" w:rsidP="003D7135">
      <w:r w:rsidRPr="005B6661">
        <w:tab/>
        <w:t xml:space="preserve">- победители и призеры дистанционных открытых Олимпиад по персональным приглашениям от учреждений, определенных  Министерством образования </w:t>
      </w:r>
      <w:proofErr w:type="gramStart"/>
      <w:r w:rsidRPr="005B6661">
        <w:t>Московской</w:t>
      </w:r>
      <w:proofErr w:type="gramEnd"/>
    </w:p>
    <w:sectPr w:rsidR="00831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D87"/>
    <w:multiLevelType w:val="hybridMultilevel"/>
    <w:tmpl w:val="99DAD7C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3D522BD8"/>
    <w:multiLevelType w:val="hybridMultilevel"/>
    <w:tmpl w:val="A7FA8A80"/>
    <w:lvl w:ilvl="0" w:tplc="D0E6C1D0">
      <w:start w:val="5"/>
      <w:numFmt w:val="decimal"/>
      <w:lvlText w:val="%1."/>
      <w:lvlJc w:val="left"/>
      <w:pPr>
        <w:ind w:left="12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61349"/>
    <w:multiLevelType w:val="hybridMultilevel"/>
    <w:tmpl w:val="A51EF806"/>
    <w:lvl w:ilvl="0" w:tplc="5F6C3A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135"/>
    <w:rsid w:val="003D7135"/>
    <w:rsid w:val="0083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D7135"/>
    <w:rPr>
      <w:sz w:val="29"/>
      <w:szCs w:val="29"/>
      <w:shd w:val="clear" w:color="auto" w:fill="FFFFFF"/>
    </w:rPr>
  </w:style>
  <w:style w:type="paragraph" w:customStyle="1" w:styleId="1">
    <w:name w:val="Основной текст1"/>
    <w:basedOn w:val="a"/>
    <w:link w:val="a3"/>
    <w:rsid w:val="003D7135"/>
    <w:pPr>
      <w:widowControl w:val="0"/>
      <w:shd w:val="clear" w:color="auto" w:fill="FFFFFF"/>
      <w:spacing w:before="240" w:after="0" w:line="169" w:lineRule="exact"/>
      <w:jc w:val="both"/>
    </w:pPr>
    <w:rPr>
      <w:sz w:val="29"/>
      <w:szCs w:val="29"/>
      <w:shd w:val="clear" w:color="auto" w:fill="FFFFFF"/>
    </w:rPr>
  </w:style>
  <w:style w:type="character" w:customStyle="1" w:styleId="2pt">
    <w:name w:val="Основной текст + Интервал 2 pt"/>
    <w:basedOn w:val="a3"/>
    <w:rsid w:val="003D7135"/>
    <w:rPr>
      <w:rFonts w:ascii="Times New Roman" w:hAnsi="Times New Roman" w:cs="Times New Roman"/>
      <w:b w:val="0"/>
      <w:bCs w:val="0"/>
      <w:i w:val="0"/>
      <w:iCs w:val="0"/>
      <w:smallCaps w:val="0"/>
      <w:strike w:val="0"/>
      <w:color w:val="000000"/>
      <w:spacing w:val="5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3830</Words>
  <Characters>21833</Characters>
  <Application>Microsoft Office Word</Application>
  <DocSecurity>0</DocSecurity>
  <Lines>181</Lines>
  <Paragraphs>51</Paragraphs>
  <ScaleCrop>false</ScaleCrop>
  <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Big_boss</dc:creator>
  <cp:keywords/>
  <dc:description/>
  <cp:lastModifiedBy>Big_boss</cp:lastModifiedBy>
  <cp:revision>2</cp:revision>
  <dcterms:created xsi:type="dcterms:W3CDTF">2014-09-25T06:55:00Z</dcterms:created>
  <dcterms:modified xsi:type="dcterms:W3CDTF">2014-09-25T07:01:00Z</dcterms:modified>
</cp:coreProperties>
</file>